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E56" w:rsidRPr="00E66B71" w:rsidRDefault="00E04381" w:rsidP="00BD1E56">
      <w:pPr>
        <w:pStyle w:val="aa"/>
        <w:ind w:right="544"/>
        <w:outlineLvl w:val="0"/>
        <w:rPr>
          <w:sz w:val="22"/>
          <w:szCs w:val="22"/>
        </w:rPr>
      </w:pPr>
      <w:r>
        <w:rPr>
          <w:sz w:val="22"/>
          <w:szCs w:val="22"/>
        </w:rPr>
        <w:t xml:space="preserve">         ДОГОВОР № </w:t>
      </w:r>
      <w:r w:rsidR="00D033BD">
        <w:rPr>
          <w:b w:val="0"/>
          <w:bCs w:val="0"/>
          <w:sz w:val="22"/>
          <w:szCs w:val="22"/>
        </w:rPr>
        <w:t>00</w:t>
      </w:r>
      <w:r w:rsidR="00CC7487">
        <w:rPr>
          <w:b w:val="0"/>
          <w:bCs w:val="0"/>
          <w:sz w:val="22"/>
          <w:szCs w:val="22"/>
        </w:rPr>
        <w:t>__</w:t>
      </w:r>
      <w:r w:rsidR="007A74D7">
        <w:rPr>
          <w:b w:val="0"/>
          <w:bCs w:val="0"/>
          <w:sz w:val="22"/>
          <w:szCs w:val="22"/>
        </w:rPr>
        <w:t>-202</w:t>
      </w:r>
      <w:r w:rsidR="00416155">
        <w:rPr>
          <w:b w:val="0"/>
          <w:bCs w:val="0"/>
          <w:sz w:val="22"/>
          <w:szCs w:val="22"/>
        </w:rPr>
        <w:t>2</w:t>
      </w:r>
    </w:p>
    <w:p w:rsidR="00BD1E56" w:rsidRPr="00E66B71" w:rsidRDefault="00F379DE" w:rsidP="00BD1E56">
      <w:pPr>
        <w:pStyle w:val="aa"/>
        <w:ind w:right="544"/>
        <w:outlineLvl w:val="0"/>
        <w:rPr>
          <w:sz w:val="22"/>
          <w:szCs w:val="22"/>
        </w:rPr>
      </w:pPr>
      <w:r>
        <w:rPr>
          <w:sz w:val="22"/>
          <w:szCs w:val="22"/>
        </w:rPr>
        <w:t xml:space="preserve">       </w:t>
      </w:r>
      <w:r w:rsidR="00D85749">
        <w:rPr>
          <w:sz w:val="22"/>
          <w:szCs w:val="22"/>
        </w:rPr>
        <w:t xml:space="preserve">         </w:t>
      </w:r>
      <w:r>
        <w:rPr>
          <w:sz w:val="22"/>
          <w:szCs w:val="22"/>
        </w:rPr>
        <w:t xml:space="preserve"> </w:t>
      </w:r>
      <w:r w:rsidR="00BD1E56" w:rsidRPr="00E66B71">
        <w:rPr>
          <w:sz w:val="22"/>
          <w:szCs w:val="22"/>
        </w:rPr>
        <w:t>На абонентское обслуживание</w:t>
      </w:r>
      <w:r w:rsidR="00D85749">
        <w:rPr>
          <w:sz w:val="22"/>
          <w:szCs w:val="22"/>
        </w:rPr>
        <w:t xml:space="preserve"> </w:t>
      </w:r>
      <w:r w:rsidR="00D33278">
        <w:rPr>
          <w:sz w:val="22"/>
          <w:szCs w:val="22"/>
        </w:rPr>
        <w:t>навигационного оборудования</w:t>
      </w:r>
    </w:p>
    <w:p w:rsidR="00BD1E56" w:rsidRPr="00E66B71" w:rsidRDefault="00BD1E56" w:rsidP="00BD1E56">
      <w:pPr>
        <w:shd w:val="clear" w:color="auto" w:fill="FFFFFF"/>
        <w:jc w:val="center"/>
        <w:rPr>
          <w:b/>
          <w:bCs/>
          <w:sz w:val="22"/>
          <w:szCs w:val="22"/>
        </w:rPr>
      </w:pPr>
    </w:p>
    <w:tbl>
      <w:tblPr>
        <w:tblW w:w="10788" w:type="dxa"/>
        <w:tblInd w:w="228" w:type="dxa"/>
        <w:tblLayout w:type="fixed"/>
        <w:tblLook w:val="0000" w:firstRow="0" w:lastRow="0" w:firstColumn="0" w:lastColumn="0" w:noHBand="0" w:noVBand="0"/>
      </w:tblPr>
      <w:tblGrid>
        <w:gridCol w:w="5045"/>
        <w:gridCol w:w="5743"/>
      </w:tblGrid>
      <w:tr w:rsidR="00BD1E56" w:rsidRPr="00E66B71" w:rsidTr="00774036">
        <w:tc>
          <w:tcPr>
            <w:tcW w:w="5045" w:type="dxa"/>
            <w:shd w:val="clear" w:color="auto" w:fill="auto"/>
          </w:tcPr>
          <w:p w:rsidR="00BD1E56" w:rsidRPr="00E66B71" w:rsidRDefault="00BC3403" w:rsidP="00774036">
            <w:pPr>
              <w:shd w:val="clear" w:color="auto" w:fill="FFFFFF"/>
              <w:snapToGrid w:val="0"/>
            </w:pPr>
            <w:r>
              <w:rPr>
                <w:sz w:val="22"/>
                <w:szCs w:val="22"/>
              </w:rPr>
              <w:t>г. Москва</w:t>
            </w:r>
          </w:p>
        </w:tc>
        <w:tc>
          <w:tcPr>
            <w:tcW w:w="5743" w:type="dxa"/>
            <w:shd w:val="clear" w:color="auto" w:fill="auto"/>
          </w:tcPr>
          <w:p w:rsidR="00F51582" w:rsidRPr="00D511C0" w:rsidRDefault="00371A55" w:rsidP="00F51582">
            <w:pPr>
              <w:tabs>
                <w:tab w:val="left" w:pos="1134"/>
              </w:tabs>
              <w:jc w:val="right"/>
              <w:rPr>
                <w:sz w:val="22"/>
                <w:szCs w:val="22"/>
              </w:rPr>
            </w:pPr>
            <w:r>
              <w:rPr>
                <w:bCs/>
                <w:sz w:val="22"/>
                <w:szCs w:val="22"/>
              </w:rPr>
              <w:t xml:space="preserve">                        </w:t>
            </w:r>
            <w:r w:rsidR="00D21800">
              <w:rPr>
                <w:bCs/>
                <w:sz w:val="22"/>
                <w:szCs w:val="22"/>
              </w:rPr>
              <w:t xml:space="preserve">                             </w:t>
            </w:r>
            <w:r w:rsidR="00F51582" w:rsidRPr="00D511C0">
              <w:rPr>
                <w:sz w:val="22"/>
                <w:szCs w:val="22"/>
              </w:rPr>
              <w:t>«</w:t>
            </w:r>
            <w:r w:rsidR="00CC7487">
              <w:rPr>
                <w:sz w:val="22"/>
                <w:szCs w:val="22"/>
              </w:rPr>
              <w:t>__</w:t>
            </w:r>
            <w:r w:rsidR="00F51582" w:rsidRPr="00D511C0">
              <w:rPr>
                <w:sz w:val="22"/>
                <w:szCs w:val="22"/>
              </w:rPr>
              <w:t xml:space="preserve">» </w:t>
            </w:r>
            <w:r w:rsidR="00CC7487">
              <w:rPr>
                <w:sz w:val="22"/>
                <w:szCs w:val="22"/>
              </w:rPr>
              <w:t>__________</w:t>
            </w:r>
            <w:r w:rsidR="007A74D7">
              <w:rPr>
                <w:sz w:val="22"/>
                <w:szCs w:val="22"/>
              </w:rPr>
              <w:t xml:space="preserve"> 202</w:t>
            </w:r>
            <w:r w:rsidR="00416155">
              <w:rPr>
                <w:sz w:val="22"/>
                <w:szCs w:val="22"/>
              </w:rPr>
              <w:t>2</w:t>
            </w:r>
            <w:r w:rsidR="00F51582" w:rsidRPr="00D511C0">
              <w:rPr>
                <w:sz w:val="22"/>
                <w:szCs w:val="22"/>
              </w:rPr>
              <w:t xml:space="preserve"> года </w:t>
            </w:r>
          </w:p>
          <w:p w:rsidR="00D33278" w:rsidRPr="00E66B71" w:rsidRDefault="00D33278" w:rsidP="00DD1A7A">
            <w:pPr>
              <w:shd w:val="clear" w:color="auto" w:fill="FFFFFF"/>
              <w:snapToGrid w:val="0"/>
              <w:rPr>
                <w:bCs/>
              </w:rPr>
            </w:pPr>
          </w:p>
        </w:tc>
      </w:tr>
    </w:tbl>
    <w:p w:rsidR="00BD1E56" w:rsidRPr="00E66B71" w:rsidRDefault="00BD1E56" w:rsidP="003B17DF">
      <w:pPr>
        <w:shd w:val="clear" w:color="auto" w:fill="FFFFFF"/>
        <w:rPr>
          <w:sz w:val="22"/>
          <w:szCs w:val="22"/>
        </w:rPr>
      </w:pPr>
    </w:p>
    <w:p w:rsidR="00BD1E56" w:rsidRPr="00D21800" w:rsidRDefault="00BD1E56" w:rsidP="00CC7487">
      <w:pPr>
        <w:ind w:left="426" w:firstLine="425"/>
        <w:rPr>
          <w:sz w:val="28"/>
          <w:szCs w:val="28"/>
        </w:rPr>
      </w:pPr>
      <w:r w:rsidRPr="00E66B71">
        <w:rPr>
          <w:sz w:val="22"/>
          <w:szCs w:val="22"/>
        </w:rPr>
        <w:t>Общество с ограниченной ответственнос</w:t>
      </w:r>
      <w:r w:rsidR="009348C3">
        <w:rPr>
          <w:sz w:val="22"/>
          <w:szCs w:val="22"/>
        </w:rPr>
        <w:t>тью «МСКСервисПром</w:t>
      </w:r>
      <w:r w:rsidRPr="00E66B71">
        <w:rPr>
          <w:sz w:val="22"/>
          <w:szCs w:val="22"/>
        </w:rPr>
        <w:t xml:space="preserve">» именуемое в дальнейшем </w:t>
      </w:r>
      <w:r w:rsidRPr="00E66B71">
        <w:rPr>
          <w:b/>
          <w:sz w:val="22"/>
          <w:szCs w:val="22"/>
        </w:rPr>
        <w:t>«Исполнитель»</w:t>
      </w:r>
      <w:r w:rsidRPr="00E66B71">
        <w:rPr>
          <w:sz w:val="22"/>
          <w:szCs w:val="22"/>
        </w:rPr>
        <w:t>, в лице генера</w:t>
      </w:r>
      <w:r w:rsidR="009348C3">
        <w:rPr>
          <w:sz w:val="22"/>
          <w:szCs w:val="22"/>
        </w:rPr>
        <w:t xml:space="preserve">льного директора </w:t>
      </w:r>
      <w:r w:rsidR="00244DFE">
        <w:rPr>
          <w:sz w:val="22"/>
          <w:szCs w:val="22"/>
        </w:rPr>
        <w:t>Шабанова Евгения Александровича</w:t>
      </w:r>
      <w:r w:rsidRPr="00E66B71">
        <w:rPr>
          <w:sz w:val="22"/>
          <w:szCs w:val="22"/>
        </w:rPr>
        <w:t>, действующего на основании Уста</w:t>
      </w:r>
      <w:r w:rsidR="00F577C1">
        <w:rPr>
          <w:sz w:val="22"/>
          <w:szCs w:val="22"/>
        </w:rPr>
        <w:t xml:space="preserve">ва с одной стороны, </w:t>
      </w:r>
      <w:r w:rsidR="0030713A">
        <w:rPr>
          <w:sz w:val="22"/>
          <w:szCs w:val="22"/>
        </w:rPr>
        <w:t>Общество с ограниченной ответственностью</w:t>
      </w:r>
      <w:r w:rsidR="00CC7487">
        <w:rPr>
          <w:sz w:val="22"/>
          <w:szCs w:val="22"/>
        </w:rPr>
        <w:t xml:space="preserve"> ______________________________</w:t>
      </w:r>
      <w:r w:rsidR="00FC5A6B">
        <w:rPr>
          <w:sz w:val="22"/>
          <w:szCs w:val="22"/>
        </w:rPr>
        <w:t xml:space="preserve">, </w:t>
      </w:r>
      <w:r w:rsidR="007B4863" w:rsidRPr="00E66B71">
        <w:rPr>
          <w:sz w:val="22"/>
          <w:szCs w:val="22"/>
        </w:rPr>
        <w:t>в лице генера</w:t>
      </w:r>
      <w:r w:rsidR="007B4863">
        <w:rPr>
          <w:sz w:val="22"/>
          <w:szCs w:val="22"/>
        </w:rPr>
        <w:t xml:space="preserve">льного директора </w:t>
      </w:r>
      <w:r w:rsidR="00CC7487">
        <w:rPr>
          <w:sz w:val="22"/>
          <w:szCs w:val="22"/>
        </w:rPr>
        <w:t>________________________</w:t>
      </w:r>
      <w:r w:rsidR="007B4863" w:rsidRPr="00E66B71">
        <w:rPr>
          <w:sz w:val="22"/>
          <w:szCs w:val="22"/>
        </w:rPr>
        <w:t>, действующего на основании Уста</w:t>
      </w:r>
      <w:r w:rsidR="007B4863">
        <w:rPr>
          <w:sz w:val="22"/>
          <w:szCs w:val="22"/>
        </w:rPr>
        <w:t xml:space="preserve">ва, </w:t>
      </w:r>
      <w:r w:rsidR="003B17DF">
        <w:rPr>
          <w:sz w:val="22"/>
          <w:szCs w:val="22"/>
        </w:rPr>
        <w:t>именуем</w:t>
      </w:r>
      <w:r w:rsidR="0030713A">
        <w:rPr>
          <w:sz w:val="22"/>
          <w:szCs w:val="22"/>
        </w:rPr>
        <w:t>ое</w:t>
      </w:r>
      <w:r w:rsidRPr="00E66B71">
        <w:rPr>
          <w:sz w:val="22"/>
          <w:szCs w:val="22"/>
        </w:rPr>
        <w:t xml:space="preserve"> в дальнейшем </w:t>
      </w:r>
      <w:r w:rsidRPr="00E66B71">
        <w:rPr>
          <w:b/>
          <w:sz w:val="22"/>
          <w:szCs w:val="22"/>
        </w:rPr>
        <w:t>«</w:t>
      </w:r>
      <w:r w:rsidR="00954ACB">
        <w:rPr>
          <w:b/>
          <w:sz w:val="22"/>
          <w:szCs w:val="22"/>
        </w:rPr>
        <w:t>Клиент</w:t>
      </w:r>
      <w:r w:rsidRPr="00E66B71">
        <w:rPr>
          <w:b/>
          <w:sz w:val="22"/>
          <w:szCs w:val="22"/>
        </w:rPr>
        <w:t>»</w:t>
      </w:r>
      <w:r w:rsidR="00D21800">
        <w:rPr>
          <w:sz w:val="28"/>
          <w:szCs w:val="28"/>
        </w:rPr>
        <w:t xml:space="preserve">, </w:t>
      </w:r>
      <w:r w:rsidRPr="00E66B71">
        <w:rPr>
          <w:sz w:val="22"/>
          <w:szCs w:val="22"/>
        </w:rPr>
        <w:t xml:space="preserve">с другой стороны, а совместно именуемые </w:t>
      </w:r>
      <w:r w:rsidRPr="00E66B71">
        <w:rPr>
          <w:b/>
          <w:sz w:val="22"/>
          <w:szCs w:val="22"/>
        </w:rPr>
        <w:t>«Стороны»</w:t>
      </w:r>
      <w:r w:rsidRPr="00E66B71">
        <w:rPr>
          <w:sz w:val="22"/>
          <w:szCs w:val="22"/>
        </w:rPr>
        <w:t>, заключили настоящий Договор (далее – Договор) о нижеследующем</w:t>
      </w:r>
    </w:p>
    <w:p w:rsidR="00BD1E56" w:rsidRPr="00E66B71" w:rsidRDefault="00BD1E56" w:rsidP="00BD1E56">
      <w:pPr>
        <w:pStyle w:val="a6"/>
        <w:shd w:val="clear" w:color="auto" w:fill="FFFFFF"/>
        <w:ind w:left="0" w:firstLine="540"/>
        <w:jc w:val="both"/>
        <w:rPr>
          <w:color w:val="auto"/>
          <w:sz w:val="22"/>
          <w:szCs w:val="22"/>
        </w:rPr>
      </w:pPr>
    </w:p>
    <w:p w:rsidR="00BD1E56" w:rsidRDefault="00BD1E56" w:rsidP="00BD1E56">
      <w:pPr>
        <w:numPr>
          <w:ilvl w:val="0"/>
          <w:numId w:val="13"/>
        </w:numPr>
        <w:shd w:val="clear" w:color="auto" w:fill="FFFFFF"/>
        <w:tabs>
          <w:tab w:val="left" w:pos="540"/>
        </w:tabs>
        <w:jc w:val="center"/>
        <w:rPr>
          <w:b/>
          <w:sz w:val="22"/>
          <w:szCs w:val="22"/>
        </w:rPr>
      </w:pPr>
      <w:r w:rsidRPr="00E66B71">
        <w:rPr>
          <w:b/>
          <w:sz w:val="22"/>
          <w:szCs w:val="22"/>
        </w:rPr>
        <w:t>ПРЕДМЕТ ДОГОВОРА</w:t>
      </w:r>
    </w:p>
    <w:p w:rsidR="00DD1A7A" w:rsidRPr="00E66B71" w:rsidRDefault="00DD1A7A" w:rsidP="00DD1A7A">
      <w:pPr>
        <w:shd w:val="clear" w:color="auto" w:fill="FFFFFF"/>
        <w:tabs>
          <w:tab w:val="left" w:pos="540"/>
        </w:tabs>
        <w:ind w:left="720"/>
        <w:rPr>
          <w:b/>
          <w:sz w:val="22"/>
          <w:szCs w:val="22"/>
        </w:rPr>
      </w:pPr>
    </w:p>
    <w:p w:rsidR="00BD1E56" w:rsidRDefault="00BD1E56" w:rsidP="00CC7487">
      <w:pPr>
        <w:pStyle w:val="a6"/>
        <w:shd w:val="clear" w:color="auto" w:fill="FFFFFF"/>
        <w:ind w:left="567"/>
        <w:jc w:val="both"/>
        <w:rPr>
          <w:color w:val="auto"/>
          <w:sz w:val="22"/>
          <w:szCs w:val="22"/>
        </w:rPr>
      </w:pPr>
      <w:r w:rsidRPr="00E66B71">
        <w:rPr>
          <w:color w:val="auto"/>
          <w:sz w:val="22"/>
          <w:szCs w:val="22"/>
        </w:rPr>
        <w:t>1.1. Исполнитель обязуется оказывать услуги по абонентскому обслуживанию</w:t>
      </w:r>
      <w:r w:rsidR="00D21800">
        <w:rPr>
          <w:color w:val="auto"/>
          <w:sz w:val="22"/>
          <w:szCs w:val="22"/>
        </w:rPr>
        <w:t xml:space="preserve"> всех функций и опций системы </w:t>
      </w:r>
      <w:r w:rsidR="00D21800">
        <w:rPr>
          <w:color w:val="auto"/>
          <w:sz w:val="22"/>
          <w:szCs w:val="22"/>
          <w:lang w:val="en-US"/>
        </w:rPr>
        <w:t>GPS</w:t>
      </w:r>
      <w:r w:rsidR="00D21800" w:rsidRPr="00D21800">
        <w:rPr>
          <w:color w:val="auto"/>
          <w:sz w:val="22"/>
          <w:szCs w:val="22"/>
        </w:rPr>
        <w:t>/</w:t>
      </w:r>
      <w:r w:rsidR="00D21800">
        <w:rPr>
          <w:color w:val="auto"/>
          <w:sz w:val="22"/>
          <w:szCs w:val="22"/>
        </w:rPr>
        <w:t>ГЛОНАСС</w:t>
      </w:r>
      <w:r>
        <w:rPr>
          <w:color w:val="auto"/>
          <w:sz w:val="22"/>
          <w:szCs w:val="22"/>
        </w:rPr>
        <w:t xml:space="preserve"> (</w:t>
      </w:r>
      <w:r w:rsidR="009E2AAD">
        <w:rPr>
          <w:color w:val="auto"/>
          <w:sz w:val="22"/>
          <w:szCs w:val="22"/>
        </w:rPr>
        <w:t>о</w:t>
      </w:r>
      <w:r w:rsidRPr="00E66B71">
        <w:rPr>
          <w:color w:val="auto"/>
          <w:sz w:val="22"/>
          <w:szCs w:val="22"/>
        </w:rPr>
        <w:t>казание технической поддержки по работе с системой</w:t>
      </w:r>
      <w:r w:rsidR="009E2AAD">
        <w:rPr>
          <w:color w:val="auto"/>
          <w:sz w:val="22"/>
          <w:szCs w:val="22"/>
        </w:rPr>
        <w:t>; о</w:t>
      </w:r>
      <w:r w:rsidRPr="00E66B71">
        <w:rPr>
          <w:color w:val="auto"/>
          <w:sz w:val="22"/>
          <w:szCs w:val="22"/>
        </w:rPr>
        <w:t>бновление программного обеспечения навигационных терминалов</w:t>
      </w:r>
      <w:r w:rsidR="009E2AAD">
        <w:rPr>
          <w:color w:val="auto"/>
          <w:sz w:val="22"/>
          <w:szCs w:val="22"/>
        </w:rPr>
        <w:t>; к</w:t>
      </w:r>
      <w:r w:rsidRPr="00E66B71">
        <w:rPr>
          <w:color w:val="auto"/>
          <w:sz w:val="22"/>
          <w:szCs w:val="22"/>
        </w:rPr>
        <w:t>онсультации по работе с системой мониторинга</w:t>
      </w:r>
      <w:r w:rsidR="009E2AAD">
        <w:rPr>
          <w:color w:val="auto"/>
          <w:sz w:val="22"/>
          <w:szCs w:val="22"/>
        </w:rPr>
        <w:t>)</w:t>
      </w:r>
      <w:r w:rsidR="00D32A74">
        <w:rPr>
          <w:color w:val="auto"/>
          <w:sz w:val="22"/>
          <w:szCs w:val="22"/>
        </w:rPr>
        <w:t xml:space="preserve"> оборудования </w:t>
      </w:r>
      <w:r w:rsidRPr="00E66B71">
        <w:rPr>
          <w:color w:val="auto"/>
          <w:sz w:val="22"/>
          <w:szCs w:val="22"/>
        </w:rPr>
        <w:t xml:space="preserve">(информационных систем) </w:t>
      </w:r>
      <w:r w:rsidR="00954ACB">
        <w:rPr>
          <w:color w:val="auto"/>
          <w:sz w:val="22"/>
          <w:szCs w:val="22"/>
        </w:rPr>
        <w:t>Клиента</w:t>
      </w:r>
      <w:r w:rsidRPr="00E66B71">
        <w:rPr>
          <w:color w:val="auto"/>
          <w:sz w:val="22"/>
          <w:szCs w:val="22"/>
        </w:rPr>
        <w:t xml:space="preserve"> (далее “Оборудование”), а </w:t>
      </w:r>
      <w:r w:rsidR="00954ACB">
        <w:rPr>
          <w:color w:val="auto"/>
          <w:sz w:val="22"/>
          <w:szCs w:val="22"/>
        </w:rPr>
        <w:t>Клиент</w:t>
      </w:r>
      <w:r w:rsidRPr="00E66B71">
        <w:rPr>
          <w:color w:val="auto"/>
          <w:sz w:val="22"/>
          <w:szCs w:val="22"/>
        </w:rPr>
        <w:t xml:space="preserve"> – прин</w:t>
      </w:r>
      <w:r w:rsidR="00D8202A">
        <w:rPr>
          <w:color w:val="auto"/>
          <w:sz w:val="22"/>
          <w:szCs w:val="22"/>
        </w:rPr>
        <w:t>ять и оплатить оказанные услуги</w:t>
      </w:r>
      <w:r w:rsidR="00D21800">
        <w:rPr>
          <w:color w:val="auto"/>
          <w:sz w:val="22"/>
          <w:szCs w:val="22"/>
        </w:rPr>
        <w:t>.</w:t>
      </w:r>
    </w:p>
    <w:p w:rsidR="00BB4348" w:rsidRPr="00E66B71" w:rsidRDefault="00BB4348" w:rsidP="00461341">
      <w:pPr>
        <w:pStyle w:val="a6"/>
        <w:shd w:val="clear" w:color="auto" w:fill="FFFFFF"/>
        <w:ind w:left="0" w:firstLine="540"/>
        <w:jc w:val="both"/>
        <w:rPr>
          <w:color w:val="auto"/>
          <w:sz w:val="22"/>
          <w:szCs w:val="22"/>
        </w:rPr>
      </w:pPr>
    </w:p>
    <w:p w:rsidR="00BD1E56" w:rsidRDefault="00BD1E56" w:rsidP="00BD1E56">
      <w:pPr>
        <w:numPr>
          <w:ilvl w:val="0"/>
          <w:numId w:val="13"/>
        </w:numPr>
        <w:shd w:val="clear" w:color="auto" w:fill="FFFFFF"/>
        <w:tabs>
          <w:tab w:val="left" w:pos="540"/>
        </w:tabs>
        <w:jc w:val="center"/>
        <w:rPr>
          <w:b/>
          <w:sz w:val="22"/>
          <w:szCs w:val="22"/>
        </w:rPr>
      </w:pPr>
      <w:r w:rsidRPr="00E66B71">
        <w:rPr>
          <w:b/>
          <w:sz w:val="22"/>
          <w:szCs w:val="22"/>
        </w:rPr>
        <w:t>СТОИМОСТЬ УСЛУГ И ПОРЯДОК ОПЛАТЫ</w:t>
      </w:r>
    </w:p>
    <w:p w:rsidR="00DD1A7A" w:rsidRPr="00E66B71" w:rsidRDefault="00DD1A7A" w:rsidP="00DD1A7A">
      <w:pPr>
        <w:shd w:val="clear" w:color="auto" w:fill="FFFFFF"/>
        <w:tabs>
          <w:tab w:val="left" w:pos="540"/>
        </w:tabs>
        <w:ind w:left="720"/>
        <w:rPr>
          <w:b/>
          <w:sz w:val="22"/>
          <w:szCs w:val="22"/>
        </w:rPr>
      </w:pPr>
    </w:p>
    <w:p w:rsidR="00BD1E56" w:rsidRPr="00E66B71" w:rsidRDefault="00BD1E56" w:rsidP="00CC7487">
      <w:pPr>
        <w:pStyle w:val="a6"/>
        <w:shd w:val="clear" w:color="auto" w:fill="FFFFFF"/>
        <w:ind w:left="567"/>
        <w:jc w:val="both"/>
        <w:rPr>
          <w:color w:val="auto"/>
          <w:sz w:val="22"/>
          <w:szCs w:val="22"/>
        </w:rPr>
      </w:pPr>
      <w:r w:rsidRPr="00E66B71">
        <w:rPr>
          <w:color w:val="auto"/>
          <w:sz w:val="22"/>
          <w:szCs w:val="22"/>
        </w:rPr>
        <w:t xml:space="preserve">2.1. Стоимость </w:t>
      </w:r>
      <w:r w:rsidRPr="00E16FAD">
        <w:rPr>
          <w:color w:val="auto"/>
          <w:sz w:val="22"/>
          <w:szCs w:val="22"/>
        </w:rPr>
        <w:t>Услуг</w:t>
      </w:r>
      <w:r w:rsidRPr="00E66B71">
        <w:rPr>
          <w:color w:val="auto"/>
          <w:sz w:val="22"/>
          <w:szCs w:val="22"/>
        </w:rPr>
        <w:t xml:space="preserve"> и порядок их оплаты определяются “Протоколом согласования дого</w:t>
      </w:r>
      <w:r w:rsidR="00F05FB2">
        <w:rPr>
          <w:color w:val="auto"/>
          <w:sz w:val="22"/>
          <w:szCs w:val="22"/>
        </w:rPr>
        <w:t>ворной стоимости” (Прилож</w:t>
      </w:r>
      <w:r w:rsidR="00D8202A">
        <w:rPr>
          <w:color w:val="auto"/>
          <w:sz w:val="22"/>
          <w:szCs w:val="22"/>
        </w:rPr>
        <w:t>ение №1</w:t>
      </w:r>
      <w:r w:rsidRPr="00E66B71">
        <w:rPr>
          <w:color w:val="auto"/>
          <w:sz w:val="22"/>
          <w:szCs w:val="22"/>
        </w:rPr>
        <w:t xml:space="preserve"> к настоящему Договору). </w:t>
      </w:r>
    </w:p>
    <w:p w:rsidR="00BD1E56" w:rsidRPr="00E66B71" w:rsidRDefault="00BD1E56" w:rsidP="00CC7487">
      <w:pPr>
        <w:pStyle w:val="a6"/>
        <w:shd w:val="clear" w:color="auto" w:fill="FFFFFF"/>
        <w:ind w:left="567"/>
        <w:jc w:val="both"/>
        <w:rPr>
          <w:color w:val="auto"/>
          <w:sz w:val="22"/>
          <w:szCs w:val="22"/>
        </w:rPr>
      </w:pPr>
      <w:r w:rsidRPr="00E66B71">
        <w:rPr>
          <w:color w:val="auto"/>
          <w:sz w:val="22"/>
          <w:szCs w:val="22"/>
        </w:rPr>
        <w:t>2.2. Исполнитель выставляет Клиент</w:t>
      </w:r>
      <w:r>
        <w:rPr>
          <w:color w:val="auto"/>
          <w:sz w:val="22"/>
          <w:szCs w:val="22"/>
        </w:rPr>
        <w:t>у Счет за оказанные услуг</w:t>
      </w:r>
      <w:r w:rsidR="00FA4BF4">
        <w:rPr>
          <w:color w:val="auto"/>
          <w:sz w:val="22"/>
          <w:szCs w:val="22"/>
        </w:rPr>
        <w:t>и до 01 (первого</w:t>
      </w:r>
      <w:r w:rsidR="00D33278">
        <w:rPr>
          <w:color w:val="auto"/>
          <w:sz w:val="22"/>
          <w:szCs w:val="22"/>
        </w:rPr>
        <w:t>) числа расче</w:t>
      </w:r>
      <w:r>
        <w:rPr>
          <w:color w:val="auto"/>
          <w:sz w:val="22"/>
          <w:szCs w:val="22"/>
        </w:rPr>
        <w:t>тного месяца. С</w:t>
      </w:r>
      <w:r w:rsidRPr="00E66B71">
        <w:rPr>
          <w:color w:val="auto"/>
          <w:sz w:val="22"/>
          <w:szCs w:val="22"/>
        </w:rPr>
        <w:t>чет на оплату д</w:t>
      </w:r>
      <w:r w:rsidR="00FA4BF4">
        <w:rPr>
          <w:color w:val="auto"/>
          <w:sz w:val="22"/>
          <w:szCs w:val="22"/>
        </w:rPr>
        <w:t>олжен быть оплачен не позднее 05 (пятого) числа расчетного месяца</w:t>
      </w:r>
      <w:r>
        <w:rPr>
          <w:color w:val="auto"/>
          <w:sz w:val="22"/>
          <w:szCs w:val="22"/>
        </w:rPr>
        <w:t>.</w:t>
      </w:r>
      <w:r w:rsidRPr="00E66B71">
        <w:rPr>
          <w:color w:val="auto"/>
          <w:sz w:val="22"/>
          <w:szCs w:val="22"/>
        </w:rPr>
        <w:t xml:space="preserve"> Моментом оплаты считается поступление средств на счет Исполнителя.</w:t>
      </w:r>
    </w:p>
    <w:p w:rsidR="00BD1E56" w:rsidRPr="00E66B71" w:rsidRDefault="00BD1E56" w:rsidP="00BD1E56">
      <w:pPr>
        <w:pStyle w:val="a6"/>
        <w:shd w:val="clear" w:color="auto" w:fill="FFFFFF"/>
        <w:ind w:left="0" w:firstLine="540"/>
        <w:jc w:val="both"/>
        <w:rPr>
          <w:color w:val="auto"/>
          <w:sz w:val="22"/>
          <w:szCs w:val="22"/>
        </w:rPr>
      </w:pPr>
      <w:r w:rsidRPr="00E66B71">
        <w:rPr>
          <w:color w:val="auto"/>
          <w:sz w:val="22"/>
          <w:szCs w:val="22"/>
        </w:rPr>
        <w:t>2.3.</w:t>
      </w:r>
      <w:r w:rsidR="009F3E39">
        <w:rPr>
          <w:color w:val="auto"/>
          <w:sz w:val="22"/>
          <w:szCs w:val="22"/>
        </w:rPr>
        <w:t xml:space="preserve"> </w:t>
      </w:r>
      <w:r w:rsidRPr="00E66B71">
        <w:rPr>
          <w:color w:val="auto"/>
          <w:sz w:val="22"/>
          <w:szCs w:val="22"/>
        </w:rPr>
        <w:t>Оплата услуг производится в рублях.</w:t>
      </w:r>
    </w:p>
    <w:p w:rsidR="00BD1E56" w:rsidRPr="00E66B71" w:rsidRDefault="00BD1E56" w:rsidP="00CC7487">
      <w:pPr>
        <w:pStyle w:val="a6"/>
        <w:shd w:val="clear" w:color="auto" w:fill="FFFFFF"/>
        <w:ind w:left="567"/>
        <w:jc w:val="both"/>
        <w:rPr>
          <w:color w:val="auto"/>
          <w:sz w:val="22"/>
          <w:szCs w:val="22"/>
        </w:rPr>
      </w:pPr>
      <w:r w:rsidRPr="00E66B71">
        <w:rPr>
          <w:color w:val="auto"/>
          <w:sz w:val="22"/>
          <w:szCs w:val="22"/>
        </w:rPr>
        <w:t>2.4.</w:t>
      </w:r>
      <w:r w:rsidR="009F3E39">
        <w:rPr>
          <w:color w:val="auto"/>
          <w:sz w:val="22"/>
          <w:szCs w:val="22"/>
        </w:rPr>
        <w:t xml:space="preserve"> </w:t>
      </w:r>
      <w:r w:rsidRPr="00E66B71">
        <w:rPr>
          <w:color w:val="auto"/>
          <w:sz w:val="22"/>
          <w:szCs w:val="22"/>
        </w:rPr>
        <w:t>Клиент обязуется производить оплату Счета Исполнителю полной суммой, с указанием номера Счета и назначени</w:t>
      </w:r>
      <w:r w:rsidR="00F770BF">
        <w:rPr>
          <w:color w:val="auto"/>
          <w:sz w:val="22"/>
          <w:szCs w:val="22"/>
        </w:rPr>
        <w:t>я</w:t>
      </w:r>
      <w:r w:rsidRPr="00E66B71">
        <w:rPr>
          <w:color w:val="auto"/>
          <w:sz w:val="22"/>
          <w:szCs w:val="22"/>
        </w:rPr>
        <w:t xml:space="preserve"> платежа в Платежных документах. Порядок оплаты счета может быть уточнен или изменен по взаимному согласию Сторон.</w:t>
      </w:r>
    </w:p>
    <w:p w:rsidR="00BD1E56" w:rsidRDefault="00BD1E56" w:rsidP="00CC7487">
      <w:pPr>
        <w:pStyle w:val="a6"/>
        <w:shd w:val="clear" w:color="auto" w:fill="FFFFFF"/>
        <w:ind w:left="567" w:hanging="27"/>
        <w:jc w:val="both"/>
        <w:rPr>
          <w:color w:val="auto"/>
          <w:sz w:val="22"/>
          <w:szCs w:val="22"/>
        </w:rPr>
      </w:pPr>
      <w:r w:rsidRPr="00E66B71">
        <w:rPr>
          <w:color w:val="auto"/>
          <w:sz w:val="22"/>
          <w:szCs w:val="22"/>
        </w:rPr>
        <w:t>2.5.</w:t>
      </w:r>
      <w:r w:rsidR="009F3E39">
        <w:rPr>
          <w:color w:val="auto"/>
          <w:sz w:val="22"/>
          <w:szCs w:val="22"/>
        </w:rPr>
        <w:t xml:space="preserve"> </w:t>
      </w:r>
      <w:r w:rsidRPr="00E66B71">
        <w:rPr>
          <w:color w:val="auto"/>
          <w:sz w:val="22"/>
          <w:szCs w:val="22"/>
        </w:rPr>
        <w:t xml:space="preserve">Направленный Клиенту Счет является для Клиента безусловным основанием для </w:t>
      </w:r>
      <w:r w:rsidR="00D32A74">
        <w:rPr>
          <w:color w:val="auto"/>
          <w:sz w:val="22"/>
          <w:szCs w:val="22"/>
        </w:rPr>
        <w:t>его</w:t>
      </w:r>
      <w:r w:rsidRPr="00E66B71">
        <w:rPr>
          <w:color w:val="auto"/>
          <w:sz w:val="22"/>
          <w:szCs w:val="22"/>
        </w:rPr>
        <w:t xml:space="preserve"> оплаты</w:t>
      </w:r>
      <w:r w:rsidR="00F770BF">
        <w:rPr>
          <w:color w:val="auto"/>
          <w:sz w:val="22"/>
          <w:szCs w:val="22"/>
        </w:rPr>
        <w:t>. Если</w:t>
      </w:r>
      <w:r w:rsidR="00F770BF" w:rsidRPr="00F770BF">
        <w:rPr>
          <w:color w:val="auto"/>
          <w:sz w:val="22"/>
          <w:szCs w:val="22"/>
        </w:rPr>
        <w:t xml:space="preserve"> </w:t>
      </w:r>
      <w:r w:rsidR="00F770BF" w:rsidRPr="00E66B71">
        <w:rPr>
          <w:color w:val="auto"/>
          <w:sz w:val="22"/>
          <w:szCs w:val="22"/>
        </w:rPr>
        <w:t xml:space="preserve">до срока платежа </w:t>
      </w:r>
      <w:r w:rsidR="00F770BF">
        <w:rPr>
          <w:color w:val="auto"/>
          <w:sz w:val="22"/>
          <w:szCs w:val="22"/>
        </w:rPr>
        <w:t>К</w:t>
      </w:r>
      <w:r w:rsidR="00F770BF" w:rsidRPr="00E66B71">
        <w:rPr>
          <w:color w:val="auto"/>
          <w:sz w:val="22"/>
          <w:szCs w:val="22"/>
        </w:rPr>
        <w:t>лиент</w:t>
      </w:r>
      <w:r w:rsidR="00F770BF">
        <w:rPr>
          <w:color w:val="auto"/>
          <w:sz w:val="22"/>
          <w:szCs w:val="22"/>
        </w:rPr>
        <w:t xml:space="preserve"> письменно </w:t>
      </w:r>
      <w:r w:rsidR="00F770BF" w:rsidRPr="00E66B71">
        <w:rPr>
          <w:color w:val="auto"/>
          <w:sz w:val="22"/>
          <w:szCs w:val="22"/>
        </w:rPr>
        <w:t>сообщит Исполнителю замечани</w:t>
      </w:r>
      <w:r w:rsidR="00F770BF">
        <w:rPr>
          <w:color w:val="auto"/>
          <w:sz w:val="22"/>
          <w:szCs w:val="22"/>
        </w:rPr>
        <w:t>я</w:t>
      </w:r>
      <w:r w:rsidR="00F770BF" w:rsidRPr="00E66B71">
        <w:rPr>
          <w:color w:val="auto"/>
          <w:sz w:val="22"/>
          <w:szCs w:val="22"/>
        </w:rPr>
        <w:t xml:space="preserve"> по Счету</w:t>
      </w:r>
      <w:r w:rsidRPr="00E66B71">
        <w:rPr>
          <w:color w:val="auto"/>
          <w:sz w:val="22"/>
          <w:szCs w:val="22"/>
        </w:rPr>
        <w:t xml:space="preserve">, то в случае признания замечаний обоснованными, Исполнитель производит соответствующий </w:t>
      </w:r>
      <w:r w:rsidR="00F770BF">
        <w:rPr>
          <w:color w:val="auto"/>
          <w:sz w:val="22"/>
          <w:szCs w:val="22"/>
        </w:rPr>
        <w:t>перерасчёт</w:t>
      </w:r>
      <w:r w:rsidRPr="00E66B71">
        <w:rPr>
          <w:color w:val="auto"/>
          <w:sz w:val="22"/>
          <w:szCs w:val="22"/>
        </w:rPr>
        <w:t xml:space="preserve"> суммы следующего Счета.</w:t>
      </w:r>
    </w:p>
    <w:p w:rsidR="00BD1E56" w:rsidRPr="00E66B71" w:rsidRDefault="00BD1E56" w:rsidP="00CC7487">
      <w:pPr>
        <w:pStyle w:val="a6"/>
        <w:shd w:val="clear" w:color="auto" w:fill="FFFFFF"/>
        <w:ind w:left="567"/>
        <w:jc w:val="both"/>
        <w:rPr>
          <w:color w:val="auto"/>
          <w:sz w:val="22"/>
          <w:szCs w:val="22"/>
        </w:rPr>
      </w:pPr>
      <w:r w:rsidRPr="00E66B71">
        <w:rPr>
          <w:color w:val="auto"/>
          <w:sz w:val="22"/>
          <w:szCs w:val="22"/>
        </w:rPr>
        <w:t>2.6.</w:t>
      </w:r>
      <w:r w:rsidR="00F770BF">
        <w:rPr>
          <w:color w:val="auto"/>
          <w:sz w:val="22"/>
          <w:szCs w:val="22"/>
        </w:rPr>
        <w:t xml:space="preserve"> В случае просрочки платежей (не </w:t>
      </w:r>
      <w:r w:rsidRPr="00E66B71">
        <w:rPr>
          <w:color w:val="auto"/>
          <w:sz w:val="22"/>
          <w:szCs w:val="22"/>
        </w:rPr>
        <w:t>поступления денежных средств на счет Исполнителя</w:t>
      </w:r>
      <w:r w:rsidR="00F770BF">
        <w:rPr>
          <w:color w:val="auto"/>
          <w:sz w:val="22"/>
          <w:szCs w:val="22"/>
        </w:rPr>
        <w:t>)</w:t>
      </w:r>
      <w:r w:rsidRPr="00E66B71">
        <w:rPr>
          <w:color w:val="auto"/>
          <w:sz w:val="22"/>
          <w:szCs w:val="22"/>
        </w:rPr>
        <w:t xml:space="preserve"> до </w:t>
      </w:r>
      <w:r w:rsidR="00FA4BF4">
        <w:rPr>
          <w:color w:val="auto"/>
          <w:sz w:val="22"/>
          <w:szCs w:val="22"/>
        </w:rPr>
        <w:t xml:space="preserve">05 (пятого) числа </w:t>
      </w:r>
      <w:r w:rsidR="0078078A">
        <w:rPr>
          <w:color w:val="auto"/>
          <w:sz w:val="22"/>
          <w:szCs w:val="22"/>
        </w:rPr>
        <w:t>расчетного месяца</w:t>
      </w:r>
      <w:r w:rsidR="00F770BF">
        <w:rPr>
          <w:color w:val="auto"/>
          <w:sz w:val="22"/>
          <w:szCs w:val="22"/>
        </w:rPr>
        <w:t>,</w:t>
      </w:r>
      <w:r w:rsidRPr="00E66B71">
        <w:rPr>
          <w:color w:val="auto"/>
          <w:sz w:val="22"/>
          <w:szCs w:val="22"/>
        </w:rPr>
        <w:t xml:space="preserve"> Клиент теряет право на получение Услуг от Исполнителя. Возобновление оказания Услуг в случае их приостановления</w:t>
      </w:r>
      <w:r w:rsidR="00F05FB2">
        <w:rPr>
          <w:color w:val="auto"/>
          <w:sz w:val="22"/>
          <w:szCs w:val="22"/>
        </w:rPr>
        <w:t xml:space="preserve"> производиться только после полного погашения Клиентом его задолж</w:t>
      </w:r>
      <w:r w:rsidR="00332902">
        <w:rPr>
          <w:color w:val="auto"/>
          <w:sz w:val="22"/>
          <w:szCs w:val="22"/>
        </w:rPr>
        <w:t>е</w:t>
      </w:r>
      <w:r w:rsidR="00F05FB2">
        <w:rPr>
          <w:color w:val="auto"/>
          <w:sz w:val="22"/>
          <w:szCs w:val="22"/>
        </w:rPr>
        <w:t>н</w:t>
      </w:r>
      <w:r w:rsidR="00332902">
        <w:rPr>
          <w:color w:val="auto"/>
          <w:sz w:val="22"/>
          <w:szCs w:val="22"/>
        </w:rPr>
        <w:t>н</w:t>
      </w:r>
      <w:r w:rsidR="00F05FB2">
        <w:rPr>
          <w:color w:val="auto"/>
          <w:sz w:val="22"/>
          <w:szCs w:val="22"/>
        </w:rPr>
        <w:t>ости.</w:t>
      </w:r>
    </w:p>
    <w:p w:rsidR="00BD1E56" w:rsidRDefault="00BD1E56" w:rsidP="00CC7487">
      <w:pPr>
        <w:pStyle w:val="a6"/>
        <w:shd w:val="clear" w:color="auto" w:fill="FFFFFF"/>
        <w:ind w:left="567"/>
        <w:jc w:val="both"/>
        <w:rPr>
          <w:color w:val="auto"/>
          <w:sz w:val="22"/>
          <w:szCs w:val="22"/>
        </w:rPr>
      </w:pPr>
      <w:r w:rsidRPr="00E66B71">
        <w:rPr>
          <w:color w:val="auto"/>
          <w:sz w:val="22"/>
          <w:szCs w:val="22"/>
        </w:rPr>
        <w:t>2</w:t>
      </w:r>
      <w:r w:rsidR="00954ACB">
        <w:rPr>
          <w:color w:val="auto"/>
          <w:sz w:val="22"/>
          <w:szCs w:val="22"/>
        </w:rPr>
        <w:t>.7</w:t>
      </w:r>
      <w:r w:rsidRPr="00E66B71">
        <w:rPr>
          <w:color w:val="auto"/>
          <w:sz w:val="22"/>
          <w:szCs w:val="22"/>
        </w:rPr>
        <w:t>. В случае расторжени</w:t>
      </w:r>
      <w:r w:rsidR="00F770BF">
        <w:rPr>
          <w:color w:val="auto"/>
          <w:sz w:val="22"/>
          <w:szCs w:val="22"/>
        </w:rPr>
        <w:t>я</w:t>
      </w:r>
      <w:r w:rsidRPr="00E66B71">
        <w:rPr>
          <w:color w:val="auto"/>
          <w:sz w:val="22"/>
          <w:szCs w:val="22"/>
        </w:rPr>
        <w:t xml:space="preserve"> договора Клиент уведомляет Исполнителя (заявкой на отключение от услуги</w:t>
      </w:r>
      <w:r w:rsidR="008126ED">
        <w:rPr>
          <w:color w:val="auto"/>
          <w:sz w:val="22"/>
          <w:szCs w:val="22"/>
        </w:rPr>
        <w:t>)</w:t>
      </w:r>
      <w:r w:rsidRPr="00E66B71">
        <w:rPr>
          <w:color w:val="auto"/>
          <w:sz w:val="22"/>
          <w:szCs w:val="22"/>
        </w:rPr>
        <w:t>, не позднее, чем за 3 дня до окончания срока действия договора.</w:t>
      </w:r>
    </w:p>
    <w:p w:rsidR="000502B0" w:rsidRPr="00E66B71" w:rsidRDefault="000502B0" w:rsidP="00BD1E56">
      <w:pPr>
        <w:pStyle w:val="a6"/>
        <w:shd w:val="clear" w:color="auto" w:fill="FFFFFF"/>
        <w:ind w:left="0" w:firstLine="540"/>
        <w:jc w:val="both"/>
        <w:rPr>
          <w:color w:val="auto"/>
          <w:sz w:val="22"/>
          <w:szCs w:val="22"/>
        </w:rPr>
      </w:pPr>
    </w:p>
    <w:p w:rsidR="00BD1E56" w:rsidRPr="00E54CBA" w:rsidRDefault="00BD1E56" w:rsidP="00D21800">
      <w:pPr>
        <w:shd w:val="clear" w:color="auto" w:fill="FFFFFF"/>
        <w:tabs>
          <w:tab w:val="left" w:pos="540"/>
        </w:tabs>
        <w:jc w:val="center"/>
        <w:rPr>
          <w:b/>
          <w:sz w:val="22"/>
          <w:szCs w:val="22"/>
        </w:rPr>
      </w:pPr>
      <w:r>
        <w:rPr>
          <w:b/>
          <w:sz w:val="22"/>
          <w:szCs w:val="22"/>
        </w:rPr>
        <w:t>3.</w:t>
      </w:r>
      <w:r w:rsidRPr="00E66B71">
        <w:rPr>
          <w:b/>
          <w:sz w:val="22"/>
          <w:szCs w:val="22"/>
        </w:rPr>
        <w:t>ПРАВА И ОБЯЗАННОСТИ КЛИЕНТА</w:t>
      </w:r>
    </w:p>
    <w:p w:rsidR="00BD1E56" w:rsidRPr="00E66B71" w:rsidRDefault="00BD1E56" w:rsidP="00E16FAD">
      <w:pPr>
        <w:shd w:val="clear" w:color="auto" w:fill="FFFFFF"/>
        <w:tabs>
          <w:tab w:val="left" w:pos="540"/>
        </w:tabs>
        <w:ind w:left="567"/>
        <w:jc w:val="both"/>
        <w:rPr>
          <w:sz w:val="22"/>
          <w:szCs w:val="22"/>
          <w:u w:val="single"/>
        </w:rPr>
      </w:pPr>
      <w:r w:rsidRPr="00E66B71">
        <w:rPr>
          <w:sz w:val="22"/>
          <w:szCs w:val="22"/>
          <w:u w:val="single"/>
        </w:rPr>
        <w:t>Клиент обязан:</w:t>
      </w:r>
    </w:p>
    <w:p w:rsidR="00954ACB" w:rsidRPr="00954ACB" w:rsidRDefault="008126ED" w:rsidP="008126ED">
      <w:pPr>
        <w:pStyle w:val="a6"/>
        <w:shd w:val="clear" w:color="auto" w:fill="FFFFFF"/>
        <w:ind w:left="567"/>
        <w:jc w:val="both"/>
        <w:rPr>
          <w:color w:val="auto"/>
          <w:sz w:val="22"/>
          <w:szCs w:val="22"/>
        </w:rPr>
      </w:pPr>
      <w:r>
        <w:rPr>
          <w:color w:val="auto"/>
          <w:sz w:val="22"/>
          <w:szCs w:val="22"/>
        </w:rPr>
        <w:t>3.1.</w:t>
      </w:r>
      <w:r w:rsidR="007A71B8">
        <w:rPr>
          <w:color w:val="auto"/>
          <w:sz w:val="22"/>
          <w:szCs w:val="22"/>
        </w:rPr>
        <w:t xml:space="preserve"> </w:t>
      </w:r>
      <w:r w:rsidR="00BD1E56" w:rsidRPr="00954ACB">
        <w:rPr>
          <w:color w:val="auto"/>
          <w:sz w:val="22"/>
          <w:szCs w:val="22"/>
        </w:rPr>
        <w:t>Предоставить копии документов, подтверждающих законное владение, пользование, распоряжение ТС автопарка и предоставить полную и достоверную информацию, необходимую для исполнения настоящего Договора.</w:t>
      </w:r>
    </w:p>
    <w:p w:rsidR="00BD1E56" w:rsidRPr="00954ACB" w:rsidRDefault="008126ED" w:rsidP="008126ED">
      <w:pPr>
        <w:pStyle w:val="a6"/>
        <w:shd w:val="clear" w:color="auto" w:fill="FFFFFF"/>
        <w:ind w:left="567"/>
        <w:jc w:val="both"/>
        <w:rPr>
          <w:color w:val="auto"/>
          <w:sz w:val="22"/>
          <w:szCs w:val="22"/>
        </w:rPr>
      </w:pPr>
      <w:r>
        <w:rPr>
          <w:color w:val="auto"/>
          <w:sz w:val="22"/>
          <w:szCs w:val="22"/>
        </w:rPr>
        <w:t>3.2.</w:t>
      </w:r>
      <w:r w:rsidR="007A71B8">
        <w:rPr>
          <w:color w:val="auto"/>
          <w:sz w:val="22"/>
          <w:szCs w:val="22"/>
        </w:rPr>
        <w:t xml:space="preserve"> </w:t>
      </w:r>
      <w:r w:rsidR="00BD1E56" w:rsidRPr="00954ACB">
        <w:rPr>
          <w:color w:val="auto"/>
          <w:sz w:val="22"/>
          <w:szCs w:val="22"/>
        </w:rPr>
        <w:t>Для эффективного и качественного доступа к системе мониторинга Клиент должен обладать компьютерным оборудованием, соответствующим техническим требованиям, определяемым Исполнителем.</w:t>
      </w:r>
    </w:p>
    <w:p w:rsidR="00BD1E56" w:rsidRPr="00E16FAD" w:rsidRDefault="007A71B8" w:rsidP="007A71B8">
      <w:pPr>
        <w:shd w:val="clear" w:color="auto" w:fill="FFFFFF"/>
        <w:tabs>
          <w:tab w:val="left" w:pos="540"/>
        </w:tabs>
        <w:ind w:left="567"/>
        <w:jc w:val="both"/>
        <w:rPr>
          <w:sz w:val="22"/>
          <w:szCs w:val="22"/>
        </w:rPr>
      </w:pPr>
      <w:r w:rsidRPr="00E16FAD">
        <w:rPr>
          <w:sz w:val="22"/>
          <w:szCs w:val="22"/>
        </w:rPr>
        <w:t xml:space="preserve">3.3. </w:t>
      </w:r>
      <w:r w:rsidR="00BD1E56" w:rsidRPr="00E16FAD">
        <w:rPr>
          <w:sz w:val="22"/>
          <w:szCs w:val="22"/>
        </w:rPr>
        <w:t xml:space="preserve">Своевременно оплачивать услуги в </w:t>
      </w:r>
      <w:r w:rsidR="00F05FB2" w:rsidRPr="00E16FAD">
        <w:rPr>
          <w:sz w:val="22"/>
          <w:szCs w:val="22"/>
        </w:rPr>
        <w:t>соответствии со статьей 2.4</w:t>
      </w:r>
      <w:r w:rsidR="00BD1E56" w:rsidRPr="00E16FAD">
        <w:rPr>
          <w:sz w:val="22"/>
          <w:szCs w:val="22"/>
        </w:rPr>
        <w:t xml:space="preserve"> настоящего Договора.</w:t>
      </w:r>
    </w:p>
    <w:p w:rsidR="00BD1E56" w:rsidRPr="00E66B71" w:rsidRDefault="007A71B8" w:rsidP="007A71B8">
      <w:pPr>
        <w:shd w:val="clear" w:color="auto" w:fill="FFFFFF"/>
        <w:tabs>
          <w:tab w:val="left" w:pos="540"/>
        </w:tabs>
        <w:ind w:left="567"/>
        <w:jc w:val="both"/>
        <w:rPr>
          <w:sz w:val="22"/>
          <w:szCs w:val="22"/>
          <w:shd w:val="clear" w:color="auto" w:fill="FFFFFF"/>
        </w:rPr>
      </w:pPr>
      <w:r>
        <w:rPr>
          <w:sz w:val="22"/>
          <w:szCs w:val="22"/>
        </w:rPr>
        <w:t>3.4.</w:t>
      </w:r>
      <w:r w:rsidR="00CE3886">
        <w:rPr>
          <w:sz w:val="22"/>
          <w:szCs w:val="22"/>
        </w:rPr>
        <w:t xml:space="preserve"> </w:t>
      </w:r>
      <w:r w:rsidR="00BD1E56" w:rsidRPr="00E66B71">
        <w:rPr>
          <w:sz w:val="22"/>
          <w:szCs w:val="22"/>
        </w:rPr>
        <w:t>Не разглашать конфиденциальную информацию, ставшую известной вследствие заключения данного Договора.</w:t>
      </w:r>
    </w:p>
    <w:p w:rsidR="00BD1E56" w:rsidRPr="00E66B71" w:rsidRDefault="007A71B8" w:rsidP="007A71B8">
      <w:pPr>
        <w:shd w:val="clear" w:color="auto" w:fill="FFFFFF"/>
        <w:tabs>
          <w:tab w:val="left" w:pos="540"/>
        </w:tabs>
        <w:ind w:left="567"/>
        <w:jc w:val="both"/>
        <w:rPr>
          <w:sz w:val="22"/>
          <w:szCs w:val="22"/>
        </w:rPr>
      </w:pPr>
      <w:r>
        <w:rPr>
          <w:sz w:val="22"/>
          <w:szCs w:val="22"/>
        </w:rPr>
        <w:t xml:space="preserve">3.5. </w:t>
      </w:r>
      <w:r w:rsidR="00BD1E56" w:rsidRPr="00E66B71">
        <w:rPr>
          <w:sz w:val="22"/>
          <w:szCs w:val="22"/>
        </w:rPr>
        <w:t xml:space="preserve">В случае обнаружения видимых неполадок в работе Оборудования, либо появления сомнений в работоспособности Оборудования, </w:t>
      </w:r>
      <w:r w:rsidR="00BD1E56" w:rsidRPr="00E66B71">
        <w:rPr>
          <w:sz w:val="22"/>
          <w:szCs w:val="22"/>
          <w:shd w:val="clear" w:color="auto" w:fill="FFFFFF"/>
        </w:rPr>
        <w:t>связаться с оператором службы технической поддержки:</w:t>
      </w:r>
    </w:p>
    <w:p w:rsidR="00BD1E56" w:rsidRPr="00E66B71" w:rsidRDefault="00BD1E56" w:rsidP="008126ED">
      <w:pPr>
        <w:numPr>
          <w:ilvl w:val="1"/>
          <w:numId w:val="11"/>
        </w:numPr>
        <w:shd w:val="clear" w:color="auto" w:fill="FFFFFF"/>
        <w:tabs>
          <w:tab w:val="left" w:pos="540"/>
        </w:tabs>
        <w:ind w:left="567" w:firstLine="0"/>
        <w:jc w:val="both"/>
        <w:rPr>
          <w:sz w:val="22"/>
          <w:szCs w:val="22"/>
        </w:rPr>
      </w:pPr>
      <w:r w:rsidRPr="00E66B71">
        <w:rPr>
          <w:sz w:val="22"/>
          <w:szCs w:val="22"/>
          <w:shd w:val="clear" w:color="auto" w:fill="FFFFFF"/>
        </w:rPr>
        <w:t>Телефон +7</w:t>
      </w:r>
      <w:r w:rsidR="00F05FB2">
        <w:rPr>
          <w:sz w:val="22"/>
          <w:szCs w:val="22"/>
          <w:shd w:val="clear" w:color="auto" w:fill="FFFFFF"/>
        </w:rPr>
        <w:t> 929 </w:t>
      </w:r>
      <w:r w:rsidR="000F42A9">
        <w:rPr>
          <w:sz w:val="22"/>
          <w:szCs w:val="22"/>
          <w:shd w:val="clear" w:color="auto" w:fill="FFFFFF"/>
          <w:lang w:val="en-US"/>
        </w:rPr>
        <w:t>642</w:t>
      </w:r>
      <w:r w:rsidR="00F05FB2">
        <w:rPr>
          <w:sz w:val="22"/>
          <w:szCs w:val="22"/>
          <w:shd w:val="clear" w:color="auto" w:fill="FFFFFF"/>
        </w:rPr>
        <w:t xml:space="preserve"> 74 21.</w:t>
      </w:r>
    </w:p>
    <w:p w:rsidR="00BD1E56" w:rsidRPr="00E66B71" w:rsidRDefault="00BD1E56" w:rsidP="007A71B8">
      <w:pPr>
        <w:numPr>
          <w:ilvl w:val="1"/>
          <w:numId w:val="11"/>
        </w:numPr>
        <w:shd w:val="clear" w:color="auto" w:fill="FFFFFF"/>
        <w:tabs>
          <w:tab w:val="clear" w:pos="360"/>
          <w:tab w:val="left" w:pos="142"/>
          <w:tab w:val="num" w:pos="567"/>
        </w:tabs>
        <w:ind w:left="567" w:firstLine="0"/>
        <w:jc w:val="both"/>
        <w:rPr>
          <w:sz w:val="22"/>
          <w:szCs w:val="22"/>
          <w:lang w:val="en-US"/>
        </w:rPr>
      </w:pPr>
      <w:r w:rsidRPr="00E66B71">
        <w:rPr>
          <w:sz w:val="22"/>
          <w:szCs w:val="22"/>
          <w:shd w:val="clear" w:color="auto" w:fill="FFFFFF"/>
          <w:lang w:val="en-US"/>
        </w:rPr>
        <w:t xml:space="preserve">E-mail: </w:t>
      </w:r>
      <w:hyperlink r:id="rId7" w:history="1">
        <w:r w:rsidR="00A26E93" w:rsidRPr="000F42A9">
          <w:rPr>
            <w:rStyle w:val="ad"/>
            <w:lang w:val="en-US"/>
          </w:rPr>
          <w:t>avtomonitoring.msk@yandex.ru</w:t>
        </w:r>
      </w:hyperlink>
    </w:p>
    <w:p w:rsidR="00BD1E56" w:rsidRPr="00E66B71" w:rsidRDefault="007A71B8" w:rsidP="00CC7487">
      <w:pPr>
        <w:shd w:val="clear" w:color="auto" w:fill="FFFFFF"/>
        <w:ind w:left="426"/>
        <w:jc w:val="both"/>
        <w:rPr>
          <w:sz w:val="22"/>
          <w:szCs w:val="22"/>
        </w:rPr>
      </w:pPr>
      <w:r>
        <w:rPr>
          <w:sz w:val="22"/>
          <w:szCs w:val="22"/>
          <w:shd w:val="clear" w:color="auto" w:fill="FFFFFF"/>
        </w:rPr>
        <w:t xml:space="preserve">3.6. </w:t>
      </w:r>
      <w:r w:rsidR="00BD1E56" w:rsidRPr="00E66B71">
        <w:rPr>
          <w:sz w:val="22"/>
          <w:szCs w:val="22"/>
          <w:shd w:val="clear" w:color="auto" w:fill="FFFFFF"/>
        </w:rPr>
        <w:t xml:space="preserve">В случае передачи ТС третьим лицам для ремонта, установки дополнительного оборудования, технического обслуживания, иного доступа третьих лиц к ТС, либо причинения ему повреждений как при </w:t>
      </w:r>
      <w:r w:rsidR="00BD1E56" w:rsidRPr="00E66B71">
        <w:rPr>
          <w:sz w:val="22"/>
          <w:szCs w:val="22"/>
          <w:shd w:val="clear" w:color="auto" w:fill="FFFFFF"/>
        </w:rPr>
        <w:lastRenderedPageBreak/>
        <w:t>дорожно-транспортном происшествии, так и иным обра</w:t>
      </w:r>
      <w:r w:rsidR="00F05FB2">
        <w:rPr>
          <w:sz w:val="22"/>
          <w:szCs w:val="22"/>
          <w:shd w:val="clear" w:color="auto" w:fill="FFFFFF"/>
        </w:rPr>
        <w:t xml:space="preserve">зом </w:t>
      </w:r>
      <w:r>
        <w:rPr>
          <w:sz w:val="22"/>
          <w:szCs w:val="22"/>
          <w:shd w:val="clear" w:color="auto" w:fill="FFFFFF"/>
        </w:rPr>
        <w:t>–</w:t>
      </w:r>
      <w:r w:rsidR="00F05FB2">
        <w:rPr>
          <w:sz w:val="22"/>
          <w:szCs w:val="22"/>
          <w:shd w:val="clear" w:color="auto" w:fill="FFFFFF"/>
        </w:rPr>
        <w:t xml:space="preserve"> связаться с оператором </w:t>
      </w:r>
      <w:r w:rsidR="00F726BA">
        <w:rPr>
          <w:sz w:val="22"/>
          <w:szCs w:val="22"/>
          <w:shd w:val="clear" w:color="auto" w:fill="FFFFFF"/>
        </w:rPr>
        <w:t>Исполнителя</w:t>
      </w:r>
      <w:r w:rsidR="00BD1E56" w:rsidRPr="00E66B71">
        <w:rPr>
          <w:sz w:val="22"/>
          <w:szCs w:val="22"/>
          <w:shd w:val="clear" w:color="auto" w:fill="FFFFFF"/>
        </w:rPr>
        <w:t xml:space="preserve"> в течение двух дней для проверки р</w:t>
      </w:r>
      <w:r w:rsidR="00E16FAD">
        <w:rPr>
          <w:sz w:val="22"/>
          <w:szCs w:val="22"/>
          <w:shd w:val="clear" w:color="auto" w:fill="FFFFFF"/>
        </w:rPr>
        <w:t>аботоспособности Оборудования. В</w:t>
      </w:r>
      <w:r w:rsidR="00BD1E56" w:rsidRPr="00E66B71">
        <w:rPr>
          <w:sz w:val="22"/>
          <w:szCs w:val="22"/>
          <w:shd w:val="clear" w:color="auto" w:fill="FFFFFF"/>
        </w:rPr>
        <w:t xml:space="preserve"> случае необходимости, предоставить ТС для устранения неисправности</w:t>
      </w:r>
      <w:r w:rsidR="00746E2C">
        <w:rPr>
          <w:sz w:val="22"/>
          <w:szCs w:val="22"/>
          <w:shd w:val="clear" w:color="auto" w:fill="FFFFFF"/>
        </w:rPr>
        <w:t xml:space="preserve"> Оборудования силами Исполнителя</w:t>
      </w:r>
      <w:r w:rsidR="00BD1E56" w:rsidRPr="00E66B71">
        <w:rPr>
          <w:sz w:val="22"/>
          <w:szCs w:val="22"/>
          <w:shd w:val="clear" w:color="auto" w:fill="FFFFFF"/>
        </w:rPr>
        <w:t xml:space="preserve"> за счет Клиента.</w:t>
      </w:r>
    </w:p>
    <w:p w:rsidR="00BD1E56" w:rsidRPr="00E66B71" w:rsidRDefault="007A71B8" w:rsidP="007A71B8">
      <w:pPr>
        <w:shd w:val="clear" w:color="auto" w:fill="FFFFFF"/>
        <w:tabs>
          <w:tab w:val="left" w:pos="540"/>
        </w:tabs>
        <w:ind w:left="426"/>
        <w:jc w:val="both"/>
        <w:rPr>
          <w:sz w:val="22"/>
          <w:szCs w:val="22"/>
        </w:rPr>
      </w:pPr>
      <w:r>
        <w:rPr>
          <w:sz w:val="22"/>
          <w:szCs w:val="22"/>
          <w:shd w:val="clear" w:color="auto" w:fill="FFFFFF"/>
        </w:rPr>
        <w:t xml:space="preserve">3.7. </w:t>
      </w:r>
      <w:r w:rsidR="00BD1E56">
        <w:rPr>
          <w:sz w:val="22"/>
          <w:szCs w:val="22"/>
          <w:shd w:val="clear" w:color="auto" w:fill="FFFFFF"/>
        </w:rPr>
        <w:t>Уведомлять Исполнителя</w:t>
      </w:r>
      <w:r w:rsidR="00BD1E56" w:rsidRPr="00E66B71">
        <w:rPr>
          <w:sz w:val="22"/>
          <w:szCs w:val="22"/>
          <w:shd w:val="clear" w:color="auto" w:fill="FFFFFF"/>
        </w:rPr>
        <w:t xml:space="preserve"> в течение 3 (трех) рабочих дней об отчуждении ТС – в случае исключения</w:t>
      </w:r>
      <w:r w:rsidR="00BD1E56" w:rsidRPr="00E66B71">
        <w:rPr>
          <w:sz w:val="22"/>
          <w:szCs w:val="22"/>
        </w:rPr>
        <w:t xml:space="preserve"> ТС из списка обслуживаемых ТС по настоящему договору.</w:t>
      </w:r>
    </w:p>
    <w:p w:rsidR="00CE3886" w:rsidRDefault="007A71B8" w:rsidP="00CE3886">
      <w:pPr>
        <w:shd w:val="clear" w:color="auto" w:fill="FFFFFF"/>
        <w:tabs>
          <w:tab w:val="left" w:pos="284"/>
        </w:tabs>
        <w:ind w:left="426"/>
        <w:jc w:val="both"/>
        <w:rPr>
          <w:sz w:val="22"/>
          <w:szCs w:val="22"/>
        </w:rPr>
      </w:pPr>
      <w:r>
        <w:rPr>
          <w:sz w:val="22"/>
          <w:szCs w:val="22"/>
        </w:rPr>
        <w:t>3.</w:t>
      </w:r>
      <w:r w:rsidR="0096357F">
        <w:rPr>
          <w:sz w:val="22"/>
          <w:szCs w:val="22"/>
        </w:rPr>
        <w:t>8</w:t>
      </w:r>
      <w:r>
        <w:rPr>
          <w:sz w:val="22"/>
          <w:szCs w:val="22"/>
        </w:rPr>
        <w:t xml:space="preserve">. </w:t>
      </w:r>
      <w:r w:rsidR="00BD1E56" w:rsidRPr="00E66B71">
        <w:rPr>
          <w:sz w:val="22"/>
          <w:szCs w:val="22"/>
        </w:rPr>
        <w:t>Использовать Оборудование в соответствии с Правилами эксплуатации данного Оборудования.</w:t>
      </w:r>
    </w:p>
    <w:p w:rsidR="000502B0" w:rsidRPr="0030713A" w:rsidRDefault="000502B0" w:rsidP="000F42A9">
      <w:pPr>
        <w:shd w:val="clear" w:color="auto" w:fill="FFFFFF"/>
        <w:tabs>
          <w:tab w:val="left" w:pos="540"/>
        </w:tabs>
        <w:jc w:val="both"/>
        <w:rPr>
          <w:sz w:val="22"/>
          <w:szCs w:val="22"/>
          <w:u w:val="single"/>
        </w:rPr>
      </w:pPr>
    </w:p>
    <w:p w:rsidR="00BD1E56" w:rsidRPr="00B54D6B" w:rsidRDefault="00B54D6B" w:rsidP="00B54D6B">
      <w:pPr>
        <w:shd w:val="clear" w:color="auto" w:fill="FFFFFF"/>
        <w:tabs>
          <w:tab w:val="left" w:pos="540"/>
        </w:tabs>
        <w:rPr>
          <w:u w:val="single"/>
        </w:rPr>
      </w:pPr>
      <w:r>
        <w:rPr>
          <w:sz w:val="22"/>
          <w:szCs w:val="22"/>
        </w:rPr>
        <w:t xml:space="preserve">                                                          </w:t>
      </w:r>
      <w:r w:rsidRPr="00332902">
        <w:rPr>
          <w:b/>
          <w:sz w:val="22"/>
          <w:szCs w:val="22"/>
        </w:rPr>
        <w:t>4.</w:t>
      </w:r>
      <w:r w:rsidR="00BD1E56" w:rsidRPr="00B54D6B">
        <w:rPr>
          <w:b/>
        </w:rPr>
        <w:t>ПРАВА И ОБЯЗАННОСТИ ИСПОЛНИТЕЛ</w:t>
      </w:r>
      <w:r w:rsidR="00F726BA" w:rsidRPr="00B54D6B">
        <w:rPr>
          <w:b/>
        </w:rPr>
        <w:t>Я</w:t>
      </w:r>
    </w:p>
    <w:p w:rsidR="00BD1E56" w:rsidRPr="00E66B71" w:rsidRDefault="00BD1E56" w:rsidP="00327FF3">
      <w:pPr>
        <w:shd w:val="clear" w:color="auto" w:fill="FFFFFF"/>
        <w:tabs>
          <w:tab w:val="left" w:pos="540"/>
        </w:tabs>
        <w:ind w:left="426"/>
        <w:jc w:val="both"/>
        <w:rPr>
          <w:sz w:val="22"/>
          <w:szCs w:val="22"/>
          <w:u w:val="single"/>
        </w:rPr>
      </w:pPr>
      <w:r w:rsidRPr="00E66B71">
        <w:rPr>
          <w:sz w:val="22"/>
          <w:szCs w:val="22"/>
          <w:u w:val="single"/>
        </w:rPr>
        <w:t>Исполнитель обязан:</w:t>
      </w:r>
    </w:p>
    <w:p w:rsidR="00BD1E56" w:rsidRPr="00E16FAD" w:rsidRDefault="00327FF3" w:rsidP="00327FF3">
      <w:pPr>
        <w:shd w:val="clear" w:color="auto" w:fill="FFFFFF"/>
        <w:ind w:left="426"/>
        <w:jc w:val="both"/>
        <w:rPr>
          <w:sz w:val="22"/>
          <w:szCs w:val="22"/>
          <w:u w:val="single"/>
        </w:rPr>
      </w:pPr>
      <w:r w:rsidRPr="00E16FAD">
        <w:rPr>
          <w:sz w:val="22"/>
          <w:szCs w:val="22"/>
        </w:rPr>
        <w:t xml:space="preserve">4.1. </w:t>
      </w:r>
      <w:r w:rsidR="00BD1E56" w:rsidRPr="00E16FAD">
        <w:rPr>
          <w:sz w:val="22"/>
          <w:szCs w:val="22"/>
        </w:rPr>
        <w:t>Не разглашать и не использовать информацию, ставшую известной в ходе предоставления услуг по настоящему Договору, за исключением случаев, согласованных с Клиентом и предусмотренных действующим законодательством РФ.</w:t>
      </w:r>
    </w:p>
    <w:p w:rsidR="00BD1E56" w:rsidRPr="00E66B71" w:rsidRDefault="00BD1E56" w:rsidP="00327FF3">
      <w:pPr>
        <w:shd w:val="clear" w:color="auto" w:fill="FFFFFF"/>
        <w:tabs>
          <w:tab w:val="left" w:pos="284"/>
        </w:tabs>
        <w:ind w:left="426"/>
        <w:jc w:val="both"/>
        <w:rPr>
          <w:sz w:val="22"/>
          <w:szCs w:val="22"/>
        </w:rPr>
      </w:pPr>
      <w:r w:rsidRPr="00E66B71">
        <w:rPr>
          <w:sz w:val="22"/>
          <w:szCs w:val="22"/>
          <w:u w:val="single"/>
        </w:rPr>
        <w:t>Исполнитель имеет право:</w:t>
      </w:r>
    </w:p>
    <w:p w:rsidR="00BD1E56" w:rsidRPr="00E66B71" w:rsidRDefault="00327FF3" w:rsidP="00327FF3">
      <w:pPr>
        <w:shd w:val="clear" w:color="auto" w:fill="FFFFFF"/>
        <w:tabs>
          <w:tab w:val="left" w:pos="284"/>
        </w:tabs>
        <w:ind w:left="426"/>
        <w:jc w:val="both"/>
        <w:rPr>
          <w:sz w:val="22"/>
          <w:szCs w:val="22"/>
          <w:shd w:val="clear" w:color="auto" w:fill="FFFF00"/>
        </w:rPr>
      </w:pPr>
      <w:r>
        <w:rPr>
          <w:sz w:val="22"/>
          <w:szCs w:val="22"/>
        </w:rPr>
        <w:t xml:space="preserve">4.2. </w:t>
      </w:r>
      <w:r w:rsidR="00BD1E56" w:rsidRPr="00E66B71">
        <w:rPr>
          <w:sz w:val="22"/>
          <w:szCs w:val="22"/>
        </w:rPr>
        <w:t xml:space="preserve">Приостановить оказание услуг в случаях нарушения </w:t>
      </w:r>
      <w:r w:rsidR="00332902">
        <w:rPr>
          <w:sz w:val="22"/>
          <w:szCs w:val="22"/>
        </w:rPr>
        <w:t>Клиентом пунктов 3</w:t>
      </w:r>
      <w:r w:rsidR="00CD3A24">
        <w:rPr>
          <w:sz w:val="22"/>
          <w:szCs w:val="22"/>
        </w:rPr>
        <w:t>.</w:t>
      </w:r>
      <w:r w:rsidR="00332902">
        <w:rPr>
          <w:sz w:val="22"/>
          <w:szCs w:val="22"/>
        </w:rPr>
        <w:t>1. - 3</w:t>
      </w:r>
      <w:r w:rsidR="00CD3A24">
        <w:rPr>
          <w:sz w:val="22"/>
          <w:szCs w:val="22"/>
        </w:rPr>
        <w:t>.6</w:t>
      </w:r>
      <w:r w:rsidR="00BD1E56" w:rsidRPr="00E66B71">
        <w:rPr>
          <w:sz w:val="22"/>
          <w:szCs w:val="22"/>
        </w:rPr>
        <w:t>, настоящего Договора, а также в иных случаях, предусмотренных настоящим Договором и действующим законодательством РФ.</w:t>
      </w:r>
    </w:p>
    <w:p w:rsidR="00BD1E56" w:rsidRPr="005738EE" w:rsidRDefault="00327FF3" w:rsidP="00327FF3">
      <w:pPr>
        <w:shd w:val="clear" w:color="auto" w:fill="FFFFFF"/>
        <w:tabs>
          <w:tab w:val="left" w:pos="284"/>
        </w:tabs>
        <w:ind w:left="426"/>
        <w:jc w:val="both"/>
        <w:rPr>
          <w:sz w:val="22"/>
          <w:szCs w:val="22"/>
          <w:shd w:val="clear" w:color="auto" w:fill="FFFF00"/>
        </w:rPr>
      </w:pPr>
      <w:r>
        <w:rPr>
          <w:sz w:val="22"/>
          <w:szCs w:val="22"/>
          <w:shd w:val="clear" w:color="auto" w:fill="FFFFFF"/>
        </w:rPr>
        <w:t xml:space="preserve">4.3. </w:t>
      </w:r>
      <w:r w:rsidR="00BD1E56" w:rsidRPr="00E66B71">
        <w:rPr>
          <w:sz w:val="22"/>
          <w:szCs w:val="22"/>
          <w:shd w:val="clear" w:color="auto" w:fill="FFFFFF"/>
        </w:rPr>
        <w:t>По окончании оплачиваемого периода Исполнитель имеет право изменять стоимость услуг по настоящему Договору в одностороннем порядке, предварительно уведомив Клиента не менее чем за 30 (тридцать) календарных дней до введения изменения стоимости услуг.</w:t>
      </w:r>
    </w:p>
    <w:p w:rsidR="00BD1E56" w:rsidRPr="005738EE" w:rsidRDefault="00327FF3" w:rsidP="00327FF3">
      <w:pPr>
        <w:shd w:val="clear" w:color="auto" w:fill="FFFFFF"/>
        <w:tabs>
          <w:tab w:val="left" w:pos="284"/>
        </w:tabs>
        <w:ind w:left="426"/>
        <w:jc w:val="both"/>
        <w:rPr>
          <w:sz w:val="22"/>
          <w:szCs w:val="22"/>
          <w:shd w:val="clear" w:color="auto" w:fill="FFFF00"/>
        </w:rPr>
      </w:pPr>
      <w:r>
        <w:rPr>
          <w:sz w:val="22"/>
          <w:szCs w:val="22"/>
          <w:shd w:val="clear" w:color="auto" w:fill="FFFFFF"/>
        </w:rPr>
        <w:t xml:space="preserve">4.4. </w:t>
      </w:r>
      <w:r w:rsidR="00BD1E56">
        <w:rPr>
          <w:sz w:val="22"/>
          <w:szCs w:val="22"/>
          <w:shd w:val="clear" w:color="auto" w:fill="FFFFFF"/>
        </w:rPr>
        <w:t>Исполнитель не несет ответственности за качество предоставляемых услуг доступа в Интернет, которые использует Клиент.</w:t>
      </w:r>
    </w:p>
    <w:p w:rsidR="000502B0" w:rsidRPr="00332902" w:rsidRDefault="000502B0" w:rsidP="00327FF3">
      <w:pPr>
        <w:shd w:val="clear" w:color="auto" w:fill="FFFFFF"/>
        <w:tabs>
          <w:tab w:val="left" w:pos="540"/>
        </w:tabs>
        <w:ind w:left="426"/>
        <w:jc w:val="both"/>
        <w:rPr>
          <w:sz w:val="22"/>
          <w:szCs w:val="22"/>
          <w:shd w:val="clear" w:color="auto" w:fill="FFFF00"/>
        </w:rPr>
      </w:pPr>
    </w:p>
    <w:p w:rsidR="00BD1E56" w:rsidRDefault="00B54D6B" w:rsidP="003B17DF">
      <w:pPr>
        <w:shd w:val="clear" w:color="auto" w:fill="FFFFFF"/>
        <w:tabs>
          <w:tab w:val="left" w:pos="540"/>
        </w:tabs>
        <w:ind w:left="786"/>
        <w:jc w:val="both"/>
        <w:rPr>
          <w:b/>
          <w:sz w:val="22"/>
          <w:szCs w:val="22"/>
        </w:rPr>
      </w:pPr>
      <w:r>
        <w:rPr>
          <w:b/>
          <w:sz w:val="22"/>
          <w:szCs w:val="22"/>
        </w:rPr>
        <w:t xml:space="preserve">            5. </w:t>
      </w:r>
      <w:r w:rsidR="003B17DF">
        <w:rPr>
          <w:b/>
          <w:sz w:val="22"/>
          <w:szCs w:val="22"/>
        </w:rPr>
        <w:t>ОТВЕТСТВЕННОСТЬ СТОРОН,</w:t>
      </w:r>
      <w:r w:rsidR="003B17DF" w:rsidRPr="00E66B71">
        <w:rPr>
          <w:b/>
          <w:sz w:val="22"/>
          <w:szCs w:val="22"/>
        </w:rPr>
        <w:t xml:space="preserve"> ОГРАНИЧЕНИЯ ОТВЕТСТВЕННОСТИ</w:t>
      </w:r>
    </w:p>
    <w:p w:rsidR="00DD1A7A" w:rsidRPr="005738EE" w:rsidRDefault="00DD1A7A" w:rsidP="003B17DF">
      <w:pPr>
        <w:shd w:val="clear" w:color="auto" w:fill="FFFFFF"/>
        <w:tabs>
          <w:tab w:val="left" w:pos="540"/>
        </w:tabs>
        <w:ind w:left="786"/>
        <w:jc w:val="both"/>
        <w:rPr>
          <w:sz w:val="22"/>
          <w:szCs w:val="22"/>
          <w:shd w:val="clear" w:color="auto" w:fill="FFFF00"/>
        </w:rPr>
      </w:pPr>
    </w:p>
    <w:p w:rsidR="00BD1E56" w:rsidRPr="00E16FAD" w:rsidRDefault="004F4CBA" w:rsidP="004F4CBA">
      <w:pPr>
        <w:shd w:val="clear" w:color="auto" w:fill="FFFFFF"/>
        <w:tabs>
          <w:tab w:val="left" w:pos="540"/>
        </w:tabs>
        <w:ind w:left="426"/>
        <w:jc w:val="both"/>
        <w:rPr>
          <w:sz w:val="22"/>
          <w:szCs w:val="22"/>
        </w:rPr>
      </w:pPr>
      <w:r w:rsidRPr="00E16FAD">
        <w:rPr>
          <w:sz w:val="22"/>
          <w:szCs w:val="22"/>
        </w:rPr>
        <w:t>5.1</w:t>
      </w:r>
      <w:r w:rsidR="008C7A94" w:rsidRPr="00E16FAD">
        <w:rPr>
          <w:sz w:val="22"/>
          <w:szCs w:val="22"/>
        </w:rPr>
        <w:t>.</w:t>
      </w:r>
      <w:r w:rsidRPr="00E16FAD">
        <w:rPr>
          <w:sz w:val="22"/>
          <w:szCs w:val="22"/>
        </w:rPr>
        <w:t xml:space="preserve"> </w:t>
      </w:r>
      <w:r w:rsidR="00BD1E56" w:rsidRPr="00E16FAD">
        <w:rPr>
          <w:sz w:val="22"/>
          <w:szCs w:val="22"/>
        </w:rPr>
        <w:t xml:space="preserve">Исполнитель несет </w:t>
      </w:r>
      <w:r w:rsidR="00332902" w:rsidRPr="00E16FAD">
        <w:rPr>
          <w:sz w:val="22"/>
          <w:szCs w:val="22"/>
        </w:rPr>
        <w:t xml:space="preserve">полную </w:t>
      </w:r>
      <w:r w:rsidR="00BD1E56" w:rsidRPr="00E16FAD">
        <w:rPr>
          <w:sz w:val="22"/>
          <w:szCs w:val="22"/>
        </w:rPr>
        <w:t xml:space="preserve">ответственность за надлежащее и качественное выполнение своих </w:t>
      </w:r>
      <w:r w:rsidR="00332902" w:rsidRPr="00E16FAD">
        <w:rPr>
          <w:sz w:val="22"/>
          <w:szCs w:val="22"/>
        </w:rPr>
        <w:t xml:space="preserve">          о</w:t>
      </w:r>
      <w:r w:rsidR="00BD1E56" w:rsidRPr="00E16FAD">
        <w:rPr>
          <w:sz w:val="22"/>
          <w:szCs w:val="22"/>
        </w:rPr>
        <w:t>бязательств по настоящему Договору</w:t>
      </w:r>
      <w:r w:rsidR="00332902" w:rsidRPr="00E16FAD">
        <w:rPr>
          <w:sz w:val="22"/>
          <w:szCs w:val="22"/>
        </w:rPr>
        <w:t>.</w:t>
      </w:r>
      <w:r w:rsidR="00BD1E56" w:rsidRPr="00E16FAD">
        <w:rPr>
          <w:sz w:val="22"/>
          <w:szCs w:val="22"/>
        </w:rPr>
        <w:t xml:space="preserve"> </w:t>
      </w:r>
    </w:p>
    <w:p w:rsidR="00332902" w:rsidRPr="00E16FAD" w:rsidRDefault="00332902" w:rsidP="004F4CBA">
      <w:pPr>
        <w:shd w:val="clear" w:color="auto" w:fill="FFFFFF"/>
        <w:tabs>
          <w:tab w:val="left" w:pos="540"/>
        </w:tabs>
        <w:ind w:left="426"/>
        <w:jc w:val="both"/>
        <w:rPr>
          <w:sz w:val="22"/>
          <w:szCs w:val="22"/>
        </w:rPr>
      </w:pPr>
      <w:r w:rsidRPr="00E16FAD">
        <w:rPr>
          <w:sz w:val="22"/>
          <w:szCs w:val="22"/>
        </w:rPr>
        <w:t>Исполнитель не отвечает за де</w:t>
      </w:r>
      <w:r w:rsidR="008C7A94" w:rsidRPr="00E16FAD">
        <w:rPr>
          <w:sz w:val="22"/>
          <w:szCs w:val="22"/>
        </w:rPr>
        <w:t xml:space="preserve">йствия Клиента, его Представителей, Диспетчера автопарка, Водителей ТС автопарка, либо третьих лиц, тем или иным образом, участвующим в процессе управления ТС автопарка с применением системы </w:t>
      </w:r>
      <w:r w:rsidR="008C7A94" w:rsidRPr="00E16FAD">
        <w:rPr>
          <w:sz w:val="22"/>
          <w:szCs w:val="22"/>
          <w:lang w:val="en-US"/>
        </w:rPr>
        <w:t>GPS</w:t>
      </w:r>
      <w:r w:rsidR="008C7A94" w:rsidRPr="00E16FAD">
        <w:rPr>
          <w:sz w:val="22"/>
          <w:szCs w:val="22"/>
        </w:rPr>
        <w:t xml:space="preserve">/ГЛОНАС мониторинга.  </w:t>
      </w:r>
      <w:r w:rsidRPr="00E16FAD">
        <w:rPr>
          <w:sz w:val="22"/>
          <w:szCs w:val="22"/>
        </w:rPr>
        <w:t xml:space="preserve"> </w:t>
      </w:r>
    </w:p>
    <w:p w:rsidR="00BD1E56" w:rsidRPr="00954ACB" w:rsidRDefault="004F4CBA" w:rsidP="004F4CBA">
      <w:pPr>
        <w:shd w:val="clear" w:color="auto" w:fill="FFFFFF"/>
        <w:tabs>
          <w:tab w:val="left" w:pos="540"/>
        </w:tabs>
        <w:ind w:left="426"/>
        <w:jc w:val="both"/>
        <w:rPr>
          <w:sz w:val="22"/>
          <w:szCs w:val="22"/>
        </w:rPr>
      </w:pPr>
      <w:r>
        <w:rPr>
          <w:sz w:val="22"/>
          <w:szCs w:val="22"/>
        </w:rPr>
        <w:t>5.2</w:t>
      </w:r>
      <w:r w:rsidR="008C7A94">
        <w:rPr>
          <w:sz w:val="22"/>
          <w:szCs w:val="22"/>
        </w:rPr>
        <w:t xml:space="preserve">. </w:t>
      </w:r>
      <w:r w:rsidR="00BD1E56" w:rsidRPr="00954ACB">
        <w:rPr>
          <w:sz w:val="22"/>
          <w:szCs w:val="22"/>
        </w:rPr>
        <w:t xml:space="preserve">Клиент самостоятельно несет ответственность перед Правоохранительными органами, третьими лицами </w:t>
      </w:r>
      <w:r w:rsidR="008C7A94">
        <w:rPr>
          <w:sz w:val="22"/>
          <w:szCs w:val="22"/>
        </w:rPr>
        <w:t xml:space="preserve">        </w:t>
      </w:r>
      <w:r w:rsidR="00BD1E56" w:rsidRPr="00954ACB">
        <w:rPr>
          <w:sz w:val="22"/>
          <w:szCs w:val="22"/>
        </w:rPr>
        <w:t>в следующих случаях:</w:t>
      </w:r>
    </w:p>
    <w:p w:rsidR="00BD1E56" w:rsidRPr="00954ACB" w:rsidRDefault="00BD1E56" w:rsidP="00954ACB">
      <w:pPr>
        <w:numPr>
          <w:ilvl w:val="0"/>
          <w:numId w:val="4"/>
        </w:numPr>
        <w:shd w:val="clear" w:color="auto" w:fill="FFFFFF"/>
        <w:tabs>
          <w:tab w:val="left" w:pos="900"/>
        </w:tabs>
        <w:ind w:hanging="357"/>
        <w:jc w:val="both"/>
        <w:rPr>
          <w:sz w:val="22"/>
          <w:szCs w:val="22"/>
        </w:rPr>
      </w:pPr>
      <w:r w:rsidRPr="00954ACB">
        <w:rPr>
          <w:sz w:val="22"/>
          <w:szCs w:val="22"/>
        </w:rPr>
        <w:t>Монтажа, демонтажа, ремонта, вскрытия Оборудования своими силами или силами третьей стороны;</w:t>
      </w:r>
    </w:p>
    <w:p w:rsidR="00BD1E56" w:rsidRDefault="00BD1E56" w:rsidP="00CD3A24">
      <w:pPr>
        <w:numPr>
          <w:ilvl w:val="0"/>
          <w:numId w:val="4"/>
        </w:numPr>
        <w:shd w:val="clear" w:color="auto" w:fill="FFFFFF"/>
        <w:tabs>
          <w:tab w:val="left" w:pos="900"/>
        </w:tabs>
        <w:ind w:hanging="357"/>
        <w:jc w:val="both"/>
        <w:rPr>
          <w:sz w:val="22"/>
          <w:szCs w:val="22"/>
        </w:rPr>
      </w:pPr>
      <w:r w:rsidRPr="00954ACB">
        <w:rPr>
          <w:sz w:val="22"/>
          <w:szCs w:val="22"/>
        </w:rPr>
        <w:t>Неисполнения, либо ненадлежащего исполнения условий настоящего Договора;</w:t>
      </w:r>
    </w:p>
    <w:p w:rsidR="008C7A94" w:rsidRPr="00E16FAD" w:rsidRDefault="008C7A94" w:rsidP="00A10780">
      <w:pPr>
        <w:shd w:val="clear" w:color="auto" w:fill="FFFFFF"/>
        <w:tabs>
          <w:tab w:val="left" w:pos="900"/>
        </w:tabs>
        <w:ind w:left="426"/>
        <w:rPr>
          <w:sz w:val="22"/>
          <w:szCs w:val="22"/>
        </w:rPr>
      </w:pPr>
      <w:r w:rsidRPr="00E16FAD">
        <w:rPr>
          <w:sz w:val="22"/>
          <w:szCs w:val="22"/>
        </w:rPr>
        <w:t>5.3.</w:t>
      </w:r>
      <w:r w:rsidR="00A10780" w:rsidRPr="00E16FAD">
        <w:rPr>
          <w:sz w:val="22"/>
          <w:szCs w:val="22"/>
        </w:rPr>
        <w:t>В случае не предоставления услуг</w:t>
      </w:r>
      <w:r w:rsidR="00F200C4" w:rsidRPr="00E16FAD">
        <w:rPr>
          <w:sz w:val="22"/>
          <w:szCs w:val="22"/>
        </w:rPr>
        <w:t>,</w:t>
      </w:r>
      <w:r w:rsidR="00A10780" w:rsidRPr="00E16FAD">
        <w:rPr>
          <w:sz w:val="22"/>
          <w:szCs w:val="22"/>
        </w:rPr>
        <w:t xml:space="preserve"> </w:t>
      </w:r>
      <w:r w:rsidR="00F200C4" w:rsidRPr="00E16FAD">
        <w:rPr>
          <w:sz w:val="22"/>
          <w:szCs w:val="22"/>
        </w:rPr>
        <w:t>указанных в п.1.1. настоящего Договора, по вине Исполнителя,</w:t>
      </w:r>
      <w:r w:rsidR="00A10780" w:rsidRPr="00E16FAD">
        <w:rPr>
          <w:sz w:val="22"/>
          <w:szCs w:val="22"/>
        </w:rPr>
        <w:t xml:space="preserve"> Исполнитель обязан </w:t>
      </w:r>
      <w:r w:rsidR="00F200C4" w:rsidRPr="00E16FAD">
        <w:rPr>
          <w:sz w:val="22"/>
          <w:szCs w:val="22"/>
        </w:rPr>
        <w:t xml:space="preserve">вернуть </w:t>
      </w:r>
      <w:r w:rsidR="00A10780" w:rsidRPr="00E16FAD">
        <w:rPr>
          <w:sz w:val="22"/>
          <w:szCs w:val="22"/>
        </w:rPr>
        <w:t xml:space="preserve">Клиенту </w:t>
      </w:r>
      <w:r w:rsidR="00993E36" w:rsidRPr="00E16FAD">
        <w:rPr>
          <w:sz w:val="22"/>
          <w:szCs w:val="22"/>
        </w:rPr>
        <w:t xml:space="preserve">часть </w:t>
      </w:r>
      <w:r w:rsidR="00F200C4" w:rsidRPr="00E16FAD">
        <w:rPr>
          <w:sz w:val="22"/>
          <w:szCs w:val="22"/>
        </w:rPr>
        <w:t>стоимости ежемесячного абонентского обслуживания,</w:t>
      </w:r>
      <w:r w:rsidR="00F200C4" w:rsidRPr="00E16FAD">
        <w:rPr>
          <w:color w:val="FF0000"/>
          <w:sz w:val="22"/>
          <w:szCs w:val="22"/>
        </w:rPr>
        <w:t xml:space="preserve"> </w:t>
      </w:r>
      <w:r w:rsidR="00F200C4" w:rsidRPr="00E16FAD">
        <w:rPr>
          <w:sz w:val="22"/>
          <w:szCs w:val="22"/>
        </w:rPr>
        <w:t>указанного в п.2.1 настоящего Договора,</w:t>
      </w:r>
      <w:r w:rsidR="00F200C4" w:rsidRPr="00E16FAD">
        <w:rPr>
          <w:color w:val="FF0000"/>
          <w:sz w:val="22"/>
          <w:szCs w:val="22"/>
        </w:rPr>
        <w:t xml:space="preserve"> </w:t>
      </w:r>
      <w:r w:rsidR="00F200C4" w:rsidRPr="00E16FAD">
        <w:rPr>
          <w:sz w:val="22"/>
          <w:szCs w:val="22"/>
        </w:rPr>
        <w:t>за период неисполнения услуг</w:t>
      </w:r>
      <w:r w:rsidR="00A10780" w:rsidRPr="00E16FAD">
        <w:rPr>
          <w:sz w:val="22"/>
          <w:szCs w:val="22"/>
        </w:rPr>
        <w:t>.</w:t>
      </w:r>
    </w:p>
    <w:p w:rsidR="00BD1E56" w:rsidRPr="00E16FAD" w:rsidRDefault="008C7A94" w:rsidP="004F4CBA">
      <w:pPr>
        <w:shd w:val="clear" w:color="auto" w:fill="FFFFFF"/>
        <w:tabs>
          <w:tab w:val="left" w:pos="900"/>
        </w:tabs>
        <w:ind w:left="426"/>
        <w:jc w:val="both"/>
        <w:rPr>
          <w:sz w:val="22"/>
          <w:szCs w:val="22"/>
        </w:rPr>
      </w:pPr>
      <w:r w:rsidRPr="00E16FAD">
        <w:rPr>
          <w:sz w:val="22"/>
          <w:szCs w:val="22"/>
        </w:rPr>
        <w:t>5.4</w:t>
      </w:r>
      <w:r w:rsidR="003876C5" w:rsidRPr="00E16FAD">
        <w:rPr>
          <w:sz w:val="22"/>
          <w:szCs w:val="22"/>
        </w:rPr>
        <w:t xml:space="preserve"> </w:t>
      </w:r>
      <w:r w:rsidR="00BD1E56" w:rsidRPr="00E16FAD">
        <w:rPr>
          <w:sz w:val="22"/>
          <w:szCs w:val="22"/>
        </w:rPr>
        <w:t>В случае просрочки платежа Исполнитель вправе начислить, а Клиент обязан дополнительно уплатит</w:t>
      </w:r>
      <w:r w:rsidR="00A10780" w:rsidRPr="00E16FAD">
        <w:rPr>
          <w:sz w:val="22"/>
          <w:szCs w:val="22"/>
        </w:rPr>
        <w:t>ь Исполнитель пеню в размере 0,1</w:t>
      </w:r>
      <w:r w:rsidR="00BD1E56" w:rsidRPr="00E16FAD">
        <w:rPr>
          <w:sz w:val="22"/>
          <w:szCs w:val="22"/>
        </w:rPr>
        <w:t xml:space="preserve"> % от неоплаченной суммы, за каждый день просрочки, но не более стоимости неоплаченной услуги за просроченный период.</w:t>
      </w:r>
      <w:r w:rsidR="00993E36" w:rsidRPr="00E16FAD">
        <w:rPr>
          <w:sz w:val="22"/>
          <w:szCs w:val="22"/>
        </w:rPr>
        <w:t xml:space="preserve"> </w:t>
      </w:r>
      <w:r w:rsidR="00DD1A7A" w:rsidRPr="00E16FAD">
        <w:rPr>
          <w:sz w:val="22"/>
          <w:szCs w:val="22"/>
        </w:rPr>
        <w:t>Оплата пени должна быть произведена не позднее 05 (пятого) числа месяца, следующего за расчётным.</w:t>
      </w:r>
    </w:p>
    <w:p w:rsidR="00BD1E56" w:rsidRPr="00954ACB" w:rsidRDefault="008C7A94" w:rsidP="004F4CBA">
      <w:pPr>
        <w:shd w:val="clear" w:color="auto" w:fill="FFFFFF"/>
        <w:tabs>
          <w:tab w:val="left" w:pos="900"/>
        </w:tabs>
        <w:ind w:left="426"/>
        <w:jc w:val="both"/>
        <w:rPr>
          <w:sz w:val="22"/>
          <w:szCs w:val="22"/>
        </w:rPr>
      </w:pPr>
      <w:r>
        <w:rPr>
          <w:sz w:val="22"/>
          <w:szCs w:val="22"/>
        </w:rPr>
        <w:t>5.5</w:t>
      </w:r>
      <w:r w:rsidR="00A10780">
        <w:rPr>
          <w:sz w:val="22"/>
          <w:szCs w:val="22"/>
        </w:rPr>
        <w:t>.</w:t>
      </w:r>
      <w:r w:rsidR="004F4CBA">
        <w:rPr>
          <w:sz w:val="22"/>
          <w:szCs w:val="22"/>
        </w:rPr>
        <w:t xml:space="preserve"> </w:t>
      </w:r>
      <w:r>
        <w:rPr>
          <w:sz w:val="22"/>
          <w:szCs w:val="22"/>
        </w:rPr>
        <w:t xml:space="preserve">В </w:t>
      </w:r>
      <w:r w:rsidR="003876C5" w:rsidRPr="008C7A94">
        <w:rPr>
          <w:sz w:val="22"/>
          <w:szCs w:val="22"/>
        </w:rPr>
        <w:t>случае потери р</w:t>
      </w:r>
      <w:r w:rsidR="00977369" w:rsidRPr="008C7A94">
        <w:rPr>
          <w:sz w:val="22"/>
          <w:szCs w:val="22"/>
        </w:rPr>
        <w:t>аботоспособности оборудования из-за</w:t>
      </w:r>
      <w:r w:rsidR="003876C5" w:rsidRPr="008C7A94">
        <w:rPr>
          <w:sz w:val="22"/>
          <w:szCs w:val="22"/>
        </w:rPr>
        <w:t xml:space="preserve"> качества</w:t>
      </w:r>
      <w:r w:rsidR="00BD1E56" w:rsidRPr="008C7A94">
        <w:rPr>
          <w:sz w:val="22"/>
          <w:szCs w:val="22"/>
        </w:rPr>
        <w:t xml:space="preserve"> каналов связи, предоставляемых операторами связи стандарта </w:t>
      </w:r>
      <w:r w:rsidR="00BD1E56" w:rsidRPr="008C7A94">
        <w:rPr>
          <w:sz w:val="22"/>
          <w:szCs w:val="22"/>
          <w:lang w:val="en-US"/>
        </w:rPr>
        <w:t>GSM</w:t>
      </w:r>
      <w:r w:rsidR="00BD1E56" w:rsidRPr="008C7A94">
        <w:rPr>
          <w:sz w:val="22"/>
          <w:szCs w:val="22"/>
        </w:rPr>
        <w:t xml:space="preserve">, </w:t>
      </w:r>
      <w:r w:rsidR="00BD1E56" w:rsidRPr="008C7A94">
        <w:rPr>
          <w:bCs/>
          <w:sz w:val="22"/>
          <w:szCs w:val="22"/>
        </w:rPr>
        <w:t xml:space="preserve">перебоев в работе спутников, входящих в структуру </w:t>
      </w:r>
      <w:r w:rsidR="00BD1E56" w:rsidRPr="008C7A94">
        <w:rPr>
          <w:bCs/>
          <w:sz w:val="22"/>
          <w:szCs w:val="22"/>
          <w:lang w:val="en-US"/>
        </w:rPr>
        <w:t>GPS</w:t>
      </w:r>
      <w:r w:rsidR="00BD1E56" w:rsidRPr="008C7A94">
        <w:rPr>
          <w:bCs/>
          <w:sz w:val="22"/>
          <w:szCs w:val="22"/>
        </w:rPr>
        <w:t>/ГЛОНАСС</w:t>
      </w:r>
      <w:r w:rsidR="003876C5" w:rsidRPr="008C7A94">
        <w:rPr>
          <w:bCs/>
          <w:sz w:val="22"/>
          <w:szCs w:val="22"/>
        </w:rPr>
        <w:t xml:space="preserve">, Исполнитель принимает </w:t>
      </w:r>
      <w:r w:rsidR="00A10780">
        <w:rPr>
          <w:bCs/>
          <w:sz w:val="22"/>
          <w:szCs w:val="22"/>
        </w:rPr>
        <w:t xml:space="preserve">все </w:t>
      </w:r>
      <w:r w:rsidR="003876C5" w:rsidRPr="008C7A94">
        <w:rPr>
          <w:bCs/>
          <w:sz w:val="22"/>
          <w:szCs w:val="22"/>
        </w:rPr>
        <w:t>меры к скорейшему восстановлению работоспособности оборудования.</w:t>
      </w:r>
    </w:p>
    <w:p w:rsidR="00BD1E56" w:rsidRPr="00E66B71" w:rsidRDefault="00A10780" w:rsidP="004F4CBA">
      <w:pPr>
        <w:shd w:val="clear" w:color="auto" w:fill="FFFFFF"/>
        <w:tabs>
          <w:tab w:val="left" w:pos="900"/>
        </w:tabs>
        <w:ind w:left="426"/>
        <w:jc w:val="both"/>
        <w:rPr>
          <w:sz w:val="22"/>
          <w:szCs w:val="22"/>
        </w:rPr>
      </w:pPr>
      <w:r>
        <w:rPr>
          <w:sz w:val="22"/>
          <w:szCs w:val="22"/>
        </w:rPr>
        <w:t>5.6.</w:t>
      </w:r>
      <w:r w:rsidR="00977369">
        <w:rPr>
          <w:sz w:val="22"/>
          <w:szCs w:val="22"/>
        </w:rPr>
        <w:t xml:space="preserve"> </w:t>
      </w:r>
      <w:r w:rsidR="00BD1E56" w:rsidRPr="00E66B71">
        <w:rPr>
          <w:sz w:val="22"/>
          <w:szCs w:val="22"/>
        </w:rPr>
        <w:t>В случае неисполнения или нарушения Клиентом возложенных на него обязател</w:t>
      </w:r>
      <w:r w:rsidR="0041418D">
        <w:rPr>
          <w:sz w:val="22"/>
          <w:szCs w:val="22"/>
        </w:rPr>
        <w:t xml:space="preserve">ьств по настоящему Договору </w:t>
      </w:r>
      <w:r w:rsidR="00BD1E56" w:rsidRPr="00E66B71">
        <w:rPr>
          <w:sz w:val="22"/>
          <w:szCs w:val="22"/>
        </w:rPr>
        <w:t>и/или в случае просрочки платежа, Исполнитель приостанавливает оказание Клиенту услуг до полного устранения Клиентом всех нарушений настоящего Договора.</w:t>
      </w:r>
    </w:p>
    <w:p w:rsidR="00BD1E56" w:rsidRPr="00E66B71" w:rsidRDefault="00A10780" w:rsidP="004F4CBA">
      <w:pPr>
        <w:shd w:val="clear" w:color="auto" w:fill="FFFFFF"/>
        <w:tabs>
          <w:tab w:val="left" w:pos="900"/>
        </w:tabs>
        <w:ind w:left="426"/>
        <w:jc w:val="both"/>
        <w:rPr>
          <w:sz w:val="22"/>
          <w:szCs w:val="22"/>
        </w:rPr>
      </w:pPr>
      <w:r>
        <w:rPr>
          <w:sz w:val="22"/>
          <w:szCs w:val="22"/>
        </w:rPr>
        <w:t>5.7.</w:t>
      </w:r>
      <w:r w:rsidR="00A60479">
        <w:rPr>
          <w:sz w:val="22"/>
          <w:szCs w:val="22"/>
        </w:rPr>
        <w:t xml:space="preserve"> </w:t>
      </w:r>
      <w:r w:rsidR="00BD1E56" w:rsidRPr="00E66B71">
        <w:rPr>
          <w:sz w:val="22"/>
          <w:szCs w:val="22"/>
        </w:rPr>
        <w:t>В случае</w:t>
      </w:r>
      <w:r w:rsidR="0041418D">
        <w:rPr>
          <w:sz w:val="22"/>
          <w:szCs w:val="22"/>
        </w:rPr>
        <w:t>, если устранить указанные в п.5</w:t>
      </w:r>
      <w:r>
        <w:rPr>
          <w:sz w:val="22"/>
          <w:szCs w:val="22"/>
        </w:rPr>
        <w:t>.6</w:t>
      </w:r>
      <w:r w:rsidR="00BD1E56" w:rsidRPr="00E66B71">
        <w:rPr>
          <w:sz w:val="22"/>
          <w:szCs w:val="22"/>
        </w:rPr>
        <w:t>.</w:t>
      </w:r>
      <w:r w:rsidR="00A60479">
        <w:rPr>
          <w:sz w:val="22"/>
          <w:szCs w:val="22"/>
        </w:rPr>
        <w:t xml:space="preserve"> </w:t>
      </w:r>
      <w:r w:rsidR="00BD1E56" w:rsidRPr="00E66B71">
        <w:rPr>
          <w:sz w:val="22"/>
          <w:szCs w:val="22"/>
        </w:rPr>
        <w:t>обстоятельства невозможно, Исполнитель имеет право в одностороннем порядке расторгнуть настоящий Договор.</w:t>
      </w:r>
    </w:p>
    <w:p w:rsidR="000502B0" w:rsidRDefault="000502B0" w:rsidP="004F4CBA">
      <w:pPr>
        <w:shd w:val="clear" w:color="auto" w:fill="FFFFFF"/>
        <w:tabs>
          <w:tab w:val="left" w:pos="900"/>
        </w:tabs>
        <w:ind w:left="426"/>
        <w:jc w:val="both"/>
        <w:rPr>
          <w:sz w:val="22"/>
          <w:szCs w:val="22"/>
        </w:rPr>
      </w:pPr>
    </w:p>
    <w:p w:rsidR="00E16FAD" w:rsidRPr="00E66B71" w:rsidRDefault="00E16FAD" w:rsidP="004F4CBA">
      <w:pPr>
        <w:shd w:val="clear" w:color="auto" w:fill="FFFFFF"/>
        <w:tabs>
          <w:tab w:val="left" w:pos="900"/>
        </w:tabs>
        <w:ind w:left="426"/>
        <w:jc w:val="both"/>
        <w:rPr>
          <w:sz w:val="22"/>
          <w:szCs w:val="22"/>
        </w:rPr>
      </w:pPr>
    </w:p>
    <w:p w:rsidR="00DD1A7A" w:rsidRDefault="00DD1A7A" w:rsidP="00DD1A7A">
      <w:pPr>
        <w:shd w:val="clear" w:color="auto" w:fill="FFFFFF"/>
        <w:tabs>
          <w:tab w:val="left" w:pos="540"/>
        </w:tabs>
        <w:rPr>
          <w:b/>
          <w:sz w:val="22"/>
          <w:szCs w:val="22"/>
        </w:rPr>
      </w:pPr>
    </w:p>
    <w:p w:rsidR="00BD1E56" w:rsidRDefault="004F4CBA" w:rsidP="00E31AFC">
      <w:pPr>
        <w:shd w:val="clear" w:color="auto" w:fill="FFFFFF"/>
        <w:tabs>
          <w:tab w:val="left" w:pos="540"/>
        </w:tabs>
        <w:jc w:val="center"/>
        <w:rPr>
          <w:b/>
        </w:rPr>
      </w:pPr>
      <w:r w:rsidRPr="00E31AFC">
        <w:rPr>
          <w:b/>
          <w:sz w:val="22"/>
          <w:szCs w:val="22"/>
        </w:rPr>
        <w:t>6.</w:t>
      </w:r>
      <w:r w:rsidR="00BD1E56" w:rsidRPr="00B54D6B">
        <w:rPr>
          <w:b/>
        </w:rPr>
        <w:t>ОСОБЫЕ УСЛОВИЯ</w:t>
      </w:r>
    </w:p>
    <w:p w:rsidR="00DD1A7A" w:rsidRPr="00E16FAD" w:rsidRDefault="00DD1A7A" w:rsidP="00E31AFC">
      <w:pPr>
        <w:shd w:val="clear" w:color="auto" w:fill="FFFFFF"/>
        <w:tabs>
          <w:tab w:val="left" w:pos="540"/>
        </w:tabs>
        <w:jc w:val="center"/>
        <w:rPr>
          <w:sz w:val="22"/>
          <w:szCs w:val="22"/>
        </w:rPr>
      </w:pPr>
    </w:p>
    <w:p w:rsidR="00BD1E56" w:rsidRPr="00E16FAD" w:rsidRDefault="004F4CBA" w:rsidP="008C23B2">
      <w:pPr>
        <w:shd w:val="clear" w:color="auto" w:fill="FFFFFF"/>
        <w:tabs>
          <w:tab w:val="left" w:pos="540"/>
        </w:tabs>
        <w:ind w:left="540"/>
        <w:rPr>
          <w:sz w:val="22"/>
          <w:szCs w:val="22"/>
        </w:rPr>
      </w:pPr>
      <w:r w:rsidRPr="00E16FAD">
        <w:rPr>
          <w:sz w:val="22"/>
          <w:szCs w:val="22"/>
        </w:rPr>
        <w:t>6.1</w:t>
      </w:r>
      <w:r w:rsidR="008C23B2" w:rsidRPr="00E16FAD">
        <w:rPr>
          <w:sz w:val="22"/>
          <w:szCs w:val="22"/>
        </w:rPr>
        <w:t>.</w:t>
      </w:r>
      <w:r w:rsidRPr="00E16FAD">
        <w:rPr>
          <w:sz w:val="22"/>
          <w:szCs w:val="22"/>
        </w:rPr>
        <w:t xml:space="preserve"> </w:t>
      </w:r>
      <w:r w:rsidR="00BD1E56" w:rsidRPr="00E16FAD">
        <w:rPr>
          <w:sz w:val="22"/>
          <w:szCs w:val="22"/>
        </w:rPr>
        <w:t>Клиент уведомлен и согласен с тем, что работа Системы зависит от ряда факторов, нахо</w:t>
      </w:r>
      <w:r w:rsidR="00E07885" w:rsidRPr="00E16FAD">
        <w:rPr>
          <w:sz w:val="22"/>
          <w:szCs w:val="22"/>
        </w:rPr>
        <w:t>дящихся вне контроля Исполнителя</w:t>
      </w:r>
      <w:r w:rsidR="00BD1E56" w:rsidRPr="00E16FAD">
        <w:rPr>
          <w:sz w:val="22"/>
          <w:szCs w:val="22"/>
        </w:rPr>
        <w:t xml:space="preserve">, а именно: </w:t>
      </w:r>
      <w:r w:rsidR="0023768D" w:rsidRPr="00E16FAD">
        <w:rPr>
          <w:sz w:val="22"/>
          <w:szCs w:val="22"/>
        </w:rPr>
        <w:t xml:space="preserve">зона покрытия сотовой сети, помехи в эфире вызванные работой посторонних </w:t>
      </w:r>
      <w:r w:rsidR="008C23B2" w:rsidRPr="00E16FAD">
        <w:rPr>
          <w:sz w:val="22"/>
          <w:szCs w:val="22"/>
        </w:rPr>
        <w:t>РЭС,</w:t>
      </w:r>
      <w:r w:rsidR="0023768D" w:rsidRPr="00E16FAD">
        <w:rPr>
          <w:sz w:val="22"/>
          <w:szCs w:val="22"/>
        </w:rPr>
        <w:t xml:space="preserve"> </w:t>
      </w:r>
      <w:r w:rsidR="008C23B2" w:rsidRPr="00E16FAD">
        <w:rPr>
          <w:sz w:val="22"/>
          <w:szCs w:val="22"/>
        </w:rPr>
        <w:t>атмосферными явлениями и промышленными помехами.</w:t>
      </w:r>
    </w:p>
    <w:p w:rsidR="00BD1E56" w:rsidRPr="00E66B71" w:rsidRDefault="004F4CBA" w:rsidP="008C23B2">
      <w:pPr>
        <w:shd w:val="clear" w:color="auto" w:fill="FFFFFF"/>
        <w:tabs>
          <w:tab w:val="left" w:pos="540"/>
        </w:tabs>
        <w:ind w:left="540"/>
        <w:jc w:val="both"/>
        <w:rPr>
          <w:sz w:val="22"/>
          <w:szCs w:val="22"/>
        </w:rPr>
      </w:pPr>
      <w:r>
        <w:rPr>
          <w:sz w:val="22"/>
          <w:szCs w:val="22"/>
        </w:rPr>
        <w:t>6.2</w:t>
      </w:r>
      <w:r w:rsidR="008C23B2">
        <w:rPr>
          <w:sz w:val="22"/>
          <w:szCs w:val="22"/>
        </w:rPr>
        <w:t>.</w:t>
      </w:r>
      <w:r>
        <w:rPr>
          <w:sz w:val="22"/>
          <w:szCs w:val="22"/>
        </w:rPr>
        <w:t xml:space="preserve"> </w:t>
      </w:r>
      <w:r w:rsidR="00BD1E56" w:rsidRPr="00E66B71">
        <w:rPr>
          <w:sz w:val="22"/>
          <w:szCs w:val="22"/>
        </w:rPr>
        <w:t>Настоящий Договор носит персональный характер и может быть переуступлен или переоформлен Клиентом только с предв</w:t>
      </w:r>
      <w:r w:rsidR="00E07885">
        <w:rPr>
          <w:sz w:val="22"/>
          <w:szCs w:val="22"/>
        </w:rPr>
        <w:t>арительного согласия Исполнителя</w:t>
      </w:r>
      <w:r w:rsidR="00BD1E56" w:rsidRPr="00E66B71">
        <w:rPr>
          <w:sz w:val="22"/>
          <w:szCs w:val="22"/>
        </w:rPr>
        <w:t>. По желанию Клиента настоящий Договор может быть перезаключен на</w:t>
      </w:r>
      <w:r w:rsidR="008C23B2">
        <w:rPr>
          <w:sz w:val="22"/>
          <w:szCs w:val="22"/>
        </w:rPr>
        <w:t xml:space="preserve"> </w:t>
      </w:r>
      <w:r w:rsidR="00BD1E56" w:rsidRPr="00E66B71">
        <w:rPr>
          <w:sz w:val="22"/>
          <w:szCs w:val="22"/>
        </w:rPr>
        <w:t xml:space="preserve">другое ТС Клиента, если оно оборудовано в соответствии с требованиями настоящего Договора. </w:t>
      </w:r>
    </w:p>
    <w:p w:rsidR="00BD1E56" w:rsidRPr="00E66B71" w:rsidRDefault="004F4CBA" w:rsidP="008C23B2">
      <w:pPr>
        <w:shd w:val="clear" w:color="auto" w:fill="FFFFFF"/>
        <w:tabs>
          <w:tab w:val="left" w:pos="540"/>
        </w:tabs>
        <w:ind w:left="540"/>
        <w:jc w:val="both"/>
        <w:rPr>
          <w:sz w:val="22"/>
          <w:szCs w:val="22"/>
        </w:rPr>
      </w:pPr>
      <w:r>
        <w:rPr>
          <w:sz w:val="22"/>
          <w:szCs w:val="22"/>
        </w:rPr>
        <w:lastRenderedPageBreak/>
        <w:t>6.3</w:t>
      </w:r>
      <w:r w:rsidR="008C23B2">
        <w:rPr>
          <w:sz w:val="22"/>
          <w:szCs w:val="22"/>
        </w:rPr>
        <w:t xml:space="preserve">. </w:t>
      </w:r>
      <w:r w:rsidR="00BD1E56" w:rsidRPr="00E66B71">
        <w:rPr>
          <w:sz w:val="22"/>
          <w:szCs w:val="22"/>
        </w:rPr>
        <w:t>Для оказания услуг по настоящему Дого</w:t>
      </w:r>
      <w:r w:rsidR="00BD1E56">
        <w:rPr>
          <w:sz w:val="22"/>
          <w:szCs w:val="22"/>
        </w:rPr>
        <w:t>вору могут быть использованы СИМ-карты Клиента, либо СИМ</w:t>
      </w:r>
      <w:r w:rsidR="00BD1E56" w:rsidRPr="00E66B71">
        <w:rPr>
          <w:sz w:val="22"/>
          <w:szCs w:val="22"/>
        </w:rPr>
        <w:t xml:space="preserve">-карты Исполнителя, которые, передаются Клиенту для оказания услуг по Договору -  поддержки и организации мониторинга ТС </w:t>
      </w:r>
      <w:r w:rsidR="00811655">
        <w:rPr>
          <w:sz w:val="22"/>
          <w:szCs w:val="22"/>
        </w:rPr>
        <w:t xml:space="preserve">автопарка Клиента. </w:t>
      </w:r>
    </w:p>
    <w:p w:rsidR="000502B0" w:rsidRPr="00E66B71" w:rsidRDefault="000502B0" w:rsidP="008C23B2">
      <w:pPr>
        <w:shd w:val="clear" w:color="auto" w:fill="FFFFFF"/>
        <w:tabs>
          <w:tab w:val="left" w:pos="540"/>
        </w:tabs>
        <w:ind w:left="540"/>
        <w:jc w:val="both"/>
        <w:rPr>
          <w:sz w:val="22"/>
          <w:szCs w:val="22"/>
        </w:rPr>
      </w:pPr>
    </w:p>
    <w:p w:rsidR="00BD1E56" w:rsidRDefault="004F4CBA" w:rsidP="008C23B2">
      <w:pPr>
        <w:pStyle w:val="a4"/>
        <w:shd w:val="clear" w:color="auto" w:fill="FFFFFF"/>
        <w:tabs>
          <w:tab w:val="left" w:pos="540"/>
        </w:tabs>
        <w:ind w:right="571"/>
        <w:jc w:val="center"/>
        <w:rPr>
          <w:b/>
          <w:sz w:val="22"/>
          <w:szCs w:val="22"/>
        </w:rPr>
      </w:pPr>
      <w:r w:rsidRPr="008C23B2">
        <w:rPr>
          <w:b/>
          <w:sz w:val="22"/>
          <w:szCs w:val="22"/>
        </w:rPr>
        <w:t>7.</w:t>
      </w:r>
      <w:r w:rsidR="00BD1E56" w:rsidRPr="00E66B71">
        <w:rPr>
          <w:b/>
          <w:sz w:val="22"/>
          <w:szCs w:val="22"/>
        </w:rPr>
        <w:t>ФОРС-МАЖОР</w:t>
      </w:r>
    </w:p>
    <w:p w:rsidR="00DD1A7A" w:rsidRPr="00E66B71" w:rsidRDefault="00DD1A7A" w:rsidP="008C23B2">
      <w:pPr>
        <w:pStyle w:val="a4"/>
        <w:shd w:val="clear" w:color="auto" w:fill="FFFFFF"/>
        <w:tabs>
          <w:tab w:val="left" w:pos="540"/>
        </w:tabs>
        <w:ind w:right="571"/>
        <w:jc w:val="center"/>
        <w:rPr>
          <w:sz w:val="22"/>
          <w:szCs w:val="22"/>
        </w:rPr>
      </w:pPr>
    </w:p>
    <w:p w:rsidR="00BD1E56" w:rsidRPr="00E66B71" w:rsidRDefault="004F4CBA" w:rsidP="008C23B2">
      <w:pPr>
        <w:pStyle w:val="a4"/>
        <w:shd w:val="clear" w:color="auto" w:fill="FFFFFF"/>
        <w:tabs>
          <w:tab w:val="left" w:pos="540"/>
          <w:tab w:val="left" w:pos="10800"/>
        </w:tabs>
        <w:ind w:left="540"/>
        <w:rPr>
          <w:sz w:val="22"/>
          <w:szCs w:val="22"/>
        </w:rPr>
      </w:pPr>
      <w:r>
        <w:rPr>
          <w:sz w:val="22"/>
          <w:szCs w:val="22"/>
        </w:rPr>
        <w:t>7.1</w:t>
      </w:r>
      <w:r w:rsidR="008C23B2">
        <w:rPr>
          <w:sz w:val="22"/>
          <w:szCs w:val="22"/>
        </w:rPr>
        <w:t>.</w:t>
      </w:r>
      <w:r>
        <w:rPr>
          <w:sz w:val="22"/>
          <w:szCs w:val="22"/>
        </w:rPr>
        <w:t xml:space="preserve"> </w:t>
      </w:r>
      <w:r w:rsidR="00BD1E56" w:rsidRPr="00E66B71">
        <w:rPr>
          <w:sz w:val="22"/>
          <w:szCs w:val="22"/>
        </w:rPr>
        <w:t>Стороны не несут ответственности за полное или частичное невыполнение Договора и соответственно освобождаются от возмещения убытков, если они имели место вследствие наступления обстоятельств непреодолимой силы, к которым относятся: стихийные бедствия, эпидемии, забастовки работников транспорта, энергетики и связи, принятие органами государственной власти и управления законодательных норм, в том числе связанных с изменением политического и (или) экономического курса, действие которых приведёт, либо может привести к невозможности исполнения обязательств по Договору и любой деятельности связанной с его выполнением.</w:t>
      </w:r>
    </w:p>
    <w:p w:rsidR="00BD1E56" w:rsidRPr="00E66B71" w:rsidRDefault="004F4CBA" w:rsidP="008C23B2">
      <w:pPr>
        <w:pStyle w:val="a4"/>
        <w:shd w:val="clear" w:color="auto" w:fill="FFFFFF"/>
        <w:tabs>
          <w:tab w:val="left" w:pos="540"/>
          <w:tab w:val="left" w:pos="10800"/>
        </w:tabs>
        <w:ind w:left="540"/>
        <w:rPr>
          <w:sz w:val="22"/>
          <w:szCs w:val="22"/>
        </w:rPr>
      </w:pPr>
      <w:r>
        <w:rPr>
          <w:sz w:val="22"/>
          <w:szCs w:val="22"/>
        </w:rPr>
        <w:t>7.2</w:t>
      </w:r>
      <w:r w:rsidR="008C23B2">
        <w:rPr>
          <w:sz w:val="22"/>
          <w:szCs w:val="22"/>
        </w:rPr>
        <w:t>.</w:t>
      </w:r>
      <w:r>
        <w:rPr>
          <w:sz w:val="22"/>
          <w:szCs w:val="22"/>
        </w:rPr>
        <w:t xml:space="preserve"> </w:t>
      </w:r>
      <w:r w:rsidR="00BD1E56" w:rsidRPr="00E66B71">
        <w:rPr>
          <w:sz w:val="22"/>
          <w:szCs w:val="22"/>
        </w:rPr>
        <w:t>Наступление обстоятельств форс-мажора не освобождает стороны от выполнения обязательств по Договору после окончания действия данных обстоятельств, если стороны не придут к соглашению, что дальнейшее выполнение обязательств стало невозможным.</w:t>
      </w:r>
    </w:p>
    <w:p w:rsidR="00BD1E56" w:rsidRDefault="004F4CBA" w:rsidP="008C23B2">
      <w:pPr>
        <w:pStyle w:val="a4"/>
        <w:shd w:val="clear" w:color="auto" w:fill="FFFFFF"/>
        <w:tabs>
          <w:tab w:val="left" w:pos="540"/>
          <w:tab w:val="left" w:pos="10800"/>
        </w:tabs>
        <w:ind w:left="540"/>
        <w:rPr>
          <w:sz w:val="22"/>
          <w:szCs w:val="22"/>
        </w:rPr>
      </w:pPr>
      <w:r>
        <w:rPr>
          <w:sz w:val="22"/>
          <w:szCs w:val="22"/>
        </w:rPr>
        <w:t>7.3</w:t>
      </w:r>
      <w:r w:rsidR="008C23B2">
        <w:rPr>
          <w:sz w:val="22"/>
          <w:szCs w:val="22"/>
        </w:rPr>
        <w:t>.</w:t>
      </w:r>
      <w:r>
        <w:rPr>
          <w:sz w:val="22"/>
          <w:szCs w:val="22"/>
        </w:rPr>
        <w:t xml:space="preserve"> </w:t>
      </w:r>
      <w:r w:rsidR="00BD1E56" w:rsidRPr="00E66B71">
        <w:rPr>
          <w:sz w:val="22"/>
          <w:szCs w:val="22"/>
        </w:rPr>
        <w:t>Сторона, для которой создалась невозможность исполнения обязательств, предусмотренных настоящим Договором, при наступлении и прекращении</w:t>
      </w:r>
      <w:r w:rsidR="0041418D">
        <w:rPr>
          <w:sz w:val="22"/>
          <w:szCs w:val="22"/>
        </w:rPr>
        <w:t xml:space="preserve"> обстоятельств, указанных в п. 7</w:t>
      </w:r>
      <w:r w:rsidR="00BD1E56" w:rsidRPr="00E66B71">
        <w:rPr>
          <w:sz w:val="22"/>
          <w:szCs w:val="22"/>
        </w:rPr>
        <w:t>.1 Договора, должна немедленно известить другую Сторону в письменном виде о начале и окончании обстоятельств непреодолимой силы, но в любом случае не позднее 3 (трех) дней после их начала.</w:t>
      </w:r>
    </w:p>
    <w:p w:rsidR="000502B0" w:rsidRPr="00E66B71" w:rsidRDefault="000502B0" w:rsidP="008C23B2">
      <w:pPr>
        <w:pStyle w:val="a4"/>
        <w:shd w:val="clear" w:color="auto" w:fill="FFFFFF"/>
        <w:tabs>
          <w:tab w:val="left" w:pos="540"/>
          <w:tab w:val="left" w:pos="10800"/>
        </w:tabs>
        <w:ind w:left="540"/>
        <w:rPr>
          <w:sz w:val="22"/>
          <w:szCs w:val="22"/>
        </w:rPr>
      </w:pPr>
    </w:p>
    <w:p w:rsidR="00BD1E56" w:rsidRDefault="004F4CBA" w:rsidP="008C23B2">
      <w:pPr>
        <w:shd w:val="clear" w:color="auto" w:fill="FFFFFF"/>
        <w:tabs>
          <w:tab w:val="left" w:pos="540"/>
        </w:tabs>
        <w:ind w:left="540"/>
        <w:jc w:val="center"/>
        <w:rPr>
          <w:b/>
          <w:sz w:val="22"/>
          <w:szCs w:val="22"/>
        </w:rPr>
      </w:pPr>
      <w:r w:rsidRPr="008C23B2">
        <w:rPr>
          <w:b/>
          <w:sz w:val="22"/>
          <w:szCs w:val="22"/>
        </w:rPr>
        <w:t>8.</w:t>
      </w:r>
      <w:r>
        <w:rPr>
          <w:sz w:val="22"/>
          <w:szCs w:val="22"/>
        </w:rPr>
        <w:t xml:space="preserve"> </w:t>
      </w:r>
      <w:r w:rsidR="00BD1E56" w:rsidRPr="00E66B71">
        <w:rPr>
          <w:b/>
          <w:sz w:val="22"/>
          <w:szCs w:val="22"/>
        </w:rPr>
        <w:t>СРОКИ ДЕЙСТВИЯ ДОГОВОРА. УСЛОВИЯ И ПОРЯДОК РАСТОРЖЕНИЯ ДОГОВОРА. ЗАКЛЮЧИТЕЛЬНЫЕ ПОЛОЖЕНИЯ</w:t>
      </w:r>
    </w:p>
    <w:p w:rsidR="00DD1A7A" w:rsidRPr="00E16FAD" w:rsidRDefault="00DD1A7A" w:rsidP="008C23B2">
      <w:pPr>
        <w:shd w:val="clear" w:color="auto" w:fill="FFFFFF"/>
        <w:tabs>
          <w:tab w:val="left" w:pos="540"/>
        </w:tabs>
        <w:ind w:left="540"/>
        <w:jc w:val="center"/>
        <w:rPr>
          <w:sz w:val="22"/>
          <w:szCs w:val="22"/>
        </w:rPr>
      </w:pPr>
    </w:p>
    <w:p w:rsidR="00BD1E56" w:rsidRPr="00E16FAD" w:rsidRDefault="004F4CBA" w:rsidP="008C23B2">
      <w:pPr>
        <w:shd w:val="clear" w:color="auto" w:fill="FFFFFF"/>
        <w:tabs>
          <w:tab w:val="left" w:pos="540"/>
        </w:tabs>
        <w:ind w:left="540"/>
        <w:jc w:val="both"/>
        <w:rPr>
          <w:sz w:val="22"/>
          <w:szCs w:val="22"/>
        </w:rPr>
      </w:pPr>
      <w:r w:rsidRPr="00E16FAD">
        <w:rPr>
          <w:sz w:val="22"/>
          <w:szCs w:val="22"/>
        </w:rPr>
        <w:t>8.1</w:t>
      </w:r>
      <w:r w:rsidR="008C23B2" w:rsidRPr="00E16FAD">
        <w:rPr>
          <w:sz w:val="22"/>
          <w:szCs w:val="22"/>
        </w:rPr>
        <w:t>.</w:t>
      </w:r>
      <w:r w:rsidRPr="00E16FAD">
        <w:rPr>
          <w:sz w:val="22"/>
          <w:szCs w:val="22"/>
        </w:rPr>
        <w:t xml:space="preserve"> </w:t>
      </w:r>
      <w:r w:rsidR="00BD1E56" w:rsidRPr="00E16FAD">
        <w:rPr>
          <w:sz w:val="22"/>
          <w:szCs w:val="22"/>
        </w:rPr>
        <w:t xml:space="preserve">Настоящий Договор вступает в силу </w:t>
      </w:r>
      <w:r w:rsidR="00D033BD" w:rsidRPr="00E16FAD">
        <w:rPr>
          <w:sz w:val="22"/>
          <w:szCs w:val="22"/>
        </w:rPr>
        <w:t>с момента подписания</w:t>
      </w:r>
      <w:r w:rsidR="00E62508" w:rsidRPr="00E16FAD">
        <w:rPr>
          <w:sz w:val="22"/>
          <w:szCs w:val="22"/>
        </w:rPr>
        <w:t xml:space="preserve"> и действует в течение одного года</w:t>
      </w:r>
      <w:r w:rsidR="00BD1E56" w:rsidRPr="00E16FAD">
        <w:rPr>
          <w:sz w:val="22"/>
          <w:szCs w:val="22"/>
        </w:rPr>
        <w:t>. В случае, если ни одна из сторон за 15 (пятнадцать) дней до даты окончания срока действия оговора не изъявит желания, путем направления письменного уведомления, расторгнуть настоящий Договор, его действие пролонгируется на аналогичный период и на аналогичных условиях.</w:t>
      </w:r>
    </w:p>
    <w:p w:rsidR="00BD1E56" w:rsidRDefault="004F4CBA" w:rsidP="008C23B2">
      <w:pPr>
        <w:shd w:val="clear" w:color="auto" w:fill="FFFFFF"/>
        <w:tabs>
          <w:tab w:val="left" w:pos="540"/>
        </w:tabs>
        <w:ind w:left="540"/>
        <w:jc w:val="both"/>
        <w:rPr>
          <w:sz w:val="22"/>
          <w:szCs w:val="22"/>
        </w:rPr>
      </w:pPr>
      <w:r>
        <w:rPr>
          <w:sz w:val="22"/>
          <w:szCs w:val="22"/>
        </w:rPr>
        <w:t>8.2</w:t>
      </w:r>
      <w:r w:rsidR="008C23B2">
        <w:rPr>
          <w:sz w:val="22"/>
          <w:szCs w:val="22"/>
        </w:rPr>
        <w:t>.</w:t>
      </w:r>
      <w:r>
        <w:rPr>
          <w:sz w:val="22"/>
          <w:szCs w:val="22"/>
        </w:rPr>
        <w:t xml:space="preserve"> </w:t>
      </w:r>
      <w:r w:rsidR="00BD1E56" w:rsidRPr="00E66B71">
        <w:rPr>
          <w:sz w:val="22"/>
          <w:szCs w:val="22"/>
        </w:rPr>
        <w:t xml:space="preserve">Настоящий Договор может быть расторгнут Исполнителем в одностороннем порядке в следующем случае - неисполнения Клиентом условий статьи 3 и в других случаях, предусмотренных настоящим Договором и законодательством РФ. </w:t>
      </w:r>
    </w:p>
    <w:p w:rsidR="000502B0" w:rsidRPr="00E66B71" w:rsidRDefault="000502B0" w:rsidP="008C23B2">
      <w:pPr>
        <w:shd w:val="clear" w:color="auto" w:fill="FFFFFF"/>
        <w:tabs>
          <w:tab w:val="left" w:pos="540"/>
        </w:tabs>
        <w:ind w:left="540"/>
        <w:jc w:val="both"/>
        <w:rPr>
          <w:sz w:val="22"/>
          <w:szCs w:val="22"/>
        </w:rPr>
      </w:pPr>
    </w:p>
    <w:p w:rsidR="00BD1E56" w:rsidRDefault="004F4CBA" w:rsidP="008C23B2">
      <w:pPr>
        <w:pStyle w:val="a4"/>
        <w:shd w:val="clear" w:color="auto" w:fill="FFFFFF"/>
        <w:ind w:left="540" w:right="4"/>
        <w:jc w:val="center"/>
        <w:rPr>
          <w:b/>
          <w:bCs/>
          <w:sz w:val="22"/>
          <w:szCs w:val="22"/>
        </w:rPr>
      </w:pPr>
      <w:r w:rsidRPr="008C23B2">
        <w:rPr>
          <w:b/>
          <w:sz w:val="22"/>
          <w:szCs w:val="22"/>
        </w:rPr>
        <w:t xml:space="preserve">9. </w:t>
      </w:r>
      <w:r w:rsidR="00BD1E56" w:rsidRPr="008C23B2">
        <w:rPr>
          <w:b/>
          <w:bCs/>
          <w:sz w:val="22"/>
          <w:szCs w:val="22"/>
        </w:rPr>
        <w:t>РАЗРЕШЕНИЕ СПОРОВ, ЗАКЛЮЧИТЕЛЬНЫЕ ПОЛОЖЕНИЯ</w:t>
      </w:r>
    </w:p>
    <w:p w:rsidR="00DD1A7A" w:rsidRPr="008C23B2" w:rsidRDefault="00DD1A7A" w:rsidP="008C23B2">
      <w:pPr>
        <w:pStyle w:val="a4"/>
        <w:shd w:val="clear" w:color="auto" w:fill="FFFFFF"/>
        <w:ind w:left="540" w:right="4"/>
        <w:jc w:val="center"/>
        <w:rPr>
          <w:b/>
          <w:sz w:val="22"/>
          <w:szCs w:val="22"/>
        </w:rPr>
      </w:pPr>
    </w:p>
    <w:p w:rsidR="00BD1E56" w:rsidRPr="00E66B71" w:rsidRDefault="004F4CBA" w:rsidP="008C23B2">
      <w:pPr>
        <w:pStyle w:val="a4"/>
        <w:shd w:val="clear" w:color="auto" w:fill="FFFFFF"/>
        <w:ind w:left="540" w:right="4"/>
        <w:rPr>
          <w:sz w:val="22"/>
          <w:szCs w:val="22"/>
        </w:rPr>
      </w:pPr>
      <w:r>
        <w:rPr>
          <w:sz w:val="22"/>
          <w:szCs w:val="22"/>
        </w:rPr>
        <w:t>9.1</w:t>
      </w:r>
      <w:r w:rsidR="008C23B2">
        <w:rPr>
          <w:sz w:val="22"/>
          <w:szCs w:val="22"/>
        </w:rPr>
        <w:t>.</w:t>
      </w:r>
      <w:r>
        <w:rPr>
          <w:sz w:val="22"/>
          <w:szCs w:val="22"/>
        </w:rPr>
        <w:t xml:space="preserve"> </w:t>
      </w:r>
      <w:r w:rsidR="00BD1E56" w:rsidRPr="00E66B71">
        <w:rPr>
          <w:sz w:val="22"/>
          <w:szCs w:val="22"/>
        </w:rPr>
        <w:t>Стороны примут меры к разрешению всех споров и разногласий, которые могут возникнуть из настоящего Договора или отдельных его пунктов, дружественным путем. Срок рассмотрения Претензий 30 (тридцать) календарных дней с момента их получения.</w:t>
      </w:r>
    </w:p>
    <w:p w:rsidR="00BD1E56" w:rsidRPr="00E66B71" w:rsidRDefault="004F4CBA" w:rsidP="008C23B2">
      <w:pPr>
        <w:pStyle w:val="a4"/>
        <w:shd w:val="clear" w:color="auto" w:fill="FFFFFF"/>
        <w:ind w:left="540" w:right="4"/>
        <w:rPr>
          <w:sz w:val="22"/>
          <w:szCs w:val="22"/>
        </w:rPr>
      </w:pPr>
      <w:r>
        <w:rPr>
          <w:sz w:val="22"/>
          <w:szCs w:val="22"/>
        </w:rPr>
        <w:t>9.2</w:t>
      </w:r>
      <w:r w:rsidR="008C23B2">
        <w:rPr>
          <w:sz w:val="22"/>
          <w:szCs w:val="22"/>
        </w:rPr>
        <w:t xml:space="preserve">. </w:t>
      </w:r>
      <w:r w:rsidR="00BD1E56" w:rsidRPr="00E66B71">
        <w:rPr>
          <w:sz w:val="22"/>
          <w:szCs w:val="22"/>
        </w:rPr>
        <w:t>В случае если Стороны не придут к определенному Соглашению, все споры и разногласия по настоящему Договору будут разрешаться в соответствии с действующим процессуальным законодательством РФ в Арбит</w:t>
      </w:r>
      <w:r w:rsidR="00737967">
        <w:rPr>
          <w:sz w:val="22"/>
          <w:szCs w:val="22"/>
        </w:rPr>
        <w:t xml:space="preserve">ражном Суде г. Москвы </w:t>
      </w:r>
      <w:r w:rsidR="00BD1E56" w:rsidRPr="00E66B71">
        <w:rPr>
          <w:sz w:val="22"/>
          <w:szCs w:val="22"/>
        </w:rPr>
        <w:t>(для физических лиц - в суде общей юрисдикции).</w:t>
      </w:r>
    </w:p>
    <w:p w:rsidR="00BD1E56" w:rsidRPr="00E66B71" w:rsidRDefault="004F4CBA" w:rsidP="008C23B2">
      <w:pPr>
        <w:pStyle w:val="a4"/>
        <w:shd w:val="clear" w:color="auto" w:fill="FFFFFF"/>
        <w:ind w:left="540" w:right="4"/>
        <w:rPr>
          <w:sz w:val="22"/>
          <w:szCs w:val="22"/>
        </w:rPr>
      </w:pPr>
      <w:r>
        <w:rPr>
          <w:sz w:val="22"/>
          <w:szCs w:val="22"/>
        </w:rPr>
        <w:t>9.3</w:t>
      </w:r>
      <w:r w:rsidR="008C23B2">
        <w:rPr>
          <w:sz w:val="22"/>
          <w:szCs w:val="22"/>
        </w:rPr>
        <w:t xml:space="preserve">. </w:t>
      </w:r>
      <w:r w:rsidR="00BD1E56" w:rsidRPr="00E66B71">
        <w:rPr>
          <w:sz w:val="22"/>
          <w:szCs w:val="22"/>
        </w:rPr>
        <w:t>Все устные переговоры и переписка между Сторонами, имевшие место до подписания настоящего Договора, теряют свою силу со дня его подписания.</w:t>
      </w:r>
    </w:p>
    <w:p w:rsidR="00BD1E56" w:rsidRPr="00E66B71" w:rsidRDefault="004F4CBA" w:rsidP="008C23B2">
      <w:pPr>
        <w:pStyle w:val="a4"/>
        <w:shd w:val="clear" w:color="auto" w:fill="FFFFFF"/>
        <w:ind w:left="540" w:right="4"/>
        <w:rPr>
          <w:sz w:val="22"/>
          <w:szCs w:val="22"/>
        </w:rPr>
      </w:pPr>
      <w:r>
        <w:rPr>
          <w:sz w:val="22"/>
          <w:szCs w:val="22"/>
        </w:rPr>
        <w:t>9.4</w:t>
      </w:r>
      <w:r w:rsidR="008C23B2">
        <w:rPr>
          <w:sz w:val="22"/>
          <w:szCs w:val="22"/>
        </w:rPr>
        <w:t xml:space="preserve">. </w:t>
      </w:r>
      <w:r w:rsidR="00BD1E56" w:rsidRPr="00E66B71">
        <w:rPr>
          <w:sz w:val="22"/>
          <w:szCs w:val="22"/>
        </w:rPr>
        <w:t>Все изменения и/или Дополнения к настоящему Договору являются его неотъемлемой частью и будут действительны, если они совершены в письменной форме и подписаны надлежаще уполномоченными на то представителями Сторон.</w:t>
      </w:r>
    </w:p>
    <w:p w:rsidR="00BD1E56" w:rsidRPr="00E66B71" w:rsidRDefault="004F4CBA" w:rsidP="008C23B2">
      <w:pPr>
        <w:pStyle w:val="a4"/>
        <w:shd w:val="clear" w:color="auto" w:fill="FFFFFF"/>
        <w:ind w:left="540" w:right="4"/>
        <w:rPr>
          <w:sz w:val="22"/>
          <w:szCs w:val="22"/>
        </w:rPr>
      </w:pPr>
      <w:r>
        <w:rPr>
          <w:sz w:val="22"/>
          <w:szCs w:val="22"/>
        </w:rPr>
        <w:t>9.5</w:t>
      </w:r>
      <w:r w:rsidR="008C23B2">
        <w:rPr>
          <w:sz w:val="22"/>
          <w:szCs w:val="22"/>
        </w:rPr>
        <w:t xml:space="preserve">. </w:t>
      </w:r>
      <w:r w:rsidR="00BD1E56" w:rsidRPr="00E66B71">
        <w:rPr>
          <w:sz w:val="22"/>
          <w:szCs w:val="22"/>
        </w:rPr>
        <w:t>Настоящий Договор составлен в 2-х подлинных экземплярах на русском языке, для каждой из Сторон.</w:t>
      </w:r>
    </w:p>
    <w:p w:rsidR="00BD1E56" w:rsidRPr="00E66B71" w:rsidRDefault="004F4CBA" w:rsidP="008C23B2">
      <w:pPr>
        <w:pStyle w:val="a4"/>
        <w:shd w:val="clear" w:color="auto" w:fill="FFFFFF"/>
        <w:ind w:left="540" w:right="4"/>
        <w:rPr>
          <w:sz w:val="22"/>
          <w:szCs w:val="22"/>
        </w:rPr>
      </w:pPr>
      <w:r>
        <w:rPr>
          <w:sz w:val="22"/>
          <w:szCs w:val="22"/>
        </w:rPr>
        <w:t>9.6</w:t>
      </w:r>
      <w:r w:rsidR="008C23B2">
        <w:rPr>
          <w:sz w:val="22"/>
          <w:szCs w:val="22"/>
        </w:rPr>
        <w:t xml:space="preserve">. </w:t>
      </w:r>
      <w:r w:rsidR="00BD1E56" w:rsidRPr="00E66B71">
        <w:rPr>
          <w:sz w:val="22"/>
          <w:szCs w:val="22"/>
        </w:rPr>
        <w:t>Все Приложения к Договору являются его неотъемлемой частью.</w:t>
      </w:r>
    </w:p>
    <w:p w:rsidR="00C1233B" w:rsidRDefault="00BD1E56" w:rsidP="008C23B2">
      <w:pPr>
        <w:pStyle w:val="a4"/>
        <w:numPr>
          <w:ilvl w:val="1"/>
          <w:numId w:val="19"/>
        </w:numPr>
        <w:shd w:val="clear" w:color="auto" w:fill="FFFFFF"/>
        <w:ind w:left="900" w:right="4"/>
        <w:rPr>
          <w:sz w:val="22"/>
          <w:szCs w:val="22"/>
        </w:rPr>
      </w:pPr>
      <w:r w:rsidRPr="00E66B71">
        <w:rPr>
          <w:sz w:val="22"/>
          <w:szCs w:val="22"/>
        </w:rPr>
        <w:t>В случаях, не предусмотренных настоящим Договором, Стороны будут руководствоваться действующим законодательством Российской Федерации.</w:t>
      </w:r>
    </w:p>
    <w:p w:rsidR="0096357F" w:rsidRDefault="0096357F" w:rsidP="0096357F">
      <w:pPr>
        <w:pStyle w:val="a4"/>
        <w:shd w:val="clear" w:color="auto" w:fill="FFFFFF"/>
        <w:ind w:right="4"/>
        <w:rPr>
          <w:sz w:val="22"/>
          <w:szCs w:val="22"/>
        </w:rPr>
      </w:pPr>
    </w:p>
    <w:p w:rsidR="0096357F" w:rsidRDefault="0096357F" w:rsidP="0096357F">
      <w:pPr>
        <w:pStyle w:val="a4"/>
        <w:shd w:val="clear" w:color="auto" w:fill="FFFFFF"/>
        <w:ind w:right="4"/>
        <w:rPr>
          <w:sz w:val="22"/>
          <w:szCs w:val="22"/>
        </w:rPr>
      </w:pPr>
    </w:p>
    <w:p w:rsidR="0096357F" w:rsidRDefault="0096357F" w:rsidP="0096357F">
      <w:pPr>
        <w:pStyle w:val="a4"/>
        <w:shd w:val="clear" w:color="auto" w:fill="FFFFFF"/>
        <w:ind w:right="4"/>
        <w:rPr>
          <w:sz w:val="22"/>
          <w:szCs w:val="22"/>
        </w:rPr>
      </w:pPr>
    </w:p>
    <w:p w:rsidR="0096357F" w:rsidRDefault="0096357F" w:rsidP="0096357F">
      <w:pPr>
        <w:pStyle w:val="a4"/>
        <w:shd w:val="clear" w:color="auto" w:fill="FFFFFF"/>
        <w:ind w:right="4"/>
        <w:rPr>
          <w:sz w:val="22"/>
          <w:szCs w:val="22"/>
        </w:rPr>
      </w:pPr>
    </w:p>
    <w:p w:rsidR="0096357F" w:rsidRDefault="0096357F" w:rsidP="0096357F">
      <w:pPr>
        <w:pStyle w:val="a4"/>
        <w:shd w:val="clear" w:color="auto" w:fill="FFFFFF"/>
        <w:ind w:right="4"/>
        <w:rPr>
          <w:sz w:val="22"/>
          <w:szCs w:val="22"/>
        </w:rPr>
      </w:pPr>
    </w:p>
    <w:p w:rsidR="0096357F" w:rsidRDefault="0096357F" w:rsidP="0096357F">
      <w:pPr>
        <w:pStyle w:val="a4"/>
        <w:shd w:val="clear" w:color="auto" w:fill="FFFFFF"/>
        <w:ind w:right="4"/>
        <w:rPr>
          <w:sz w:val="22"/>
          <w:szCs w:val="22"/>
        </w:rPr>
      </w:pPr>
    </w:p>
    <w:p w:rsidR="0096357F" w:rsidRDefault="0096357F" w:rsidP="0096357F">
      <w:pPr>
        <w:pStyle w:val="a4"/>
        <w:shd w:val="clear" w:color="auto" w:fill="FFFFFF"/>
        <w:ind w:right="4"/>
        <w:rPr>
          <w:sz w:val="22"/>
          <w:szCs w:val="22"/>
        </w:rPr>
      </w:pPr>
    </w:p>
    <w:p w:rsidR="0096357F" w:rsidRDefault="0096357F" w:rsidP="0096357F">
      <w:pPr>
        <w:pStyle w:val="a4"/>
        <w:shd w:val="clear" w:color="auto" w:fill="FFFFFF"/>
        <w:ind w:right="4"/>
        <w:rPr>
          <w:sz w:val="22"/>
          <w:szCs w:val="22"/>
        </w:rPr>
      </w:pPr>
    </w:p>
    <w:p w:rsidR="0096357F" w:rsidRDefault="0096357F" w:rsidP="0096357F">
      <w:pPr>
        <w:pStyle w:val="a4"/>
        <w:shd w:val="clear" w:color="auto" w:fill="FFFFFF"/>
        <w:ind w:right="4"/>
        <w:rPr>
          <w:sz w:val="22"/>
          <w:szCs w:val="22"/>
        </w:rPr>
      </w:pPr>
    </w:p>
    <w:p w:rsidR="0096357F" w:rsidRDefault="0096357F" w:rsidP="0096357F">
      <w:pPr>
        <w:pStyle w:val="a4"/>
        <w:shd w:val="clear" w:color="auto" w:fill="FFFFFF"/>
        <w:ind w:right="4"/>
        <w:rPr>
          <w:sz w:val="22"/>
          <w:szCs w:val="22"/>
        </w:rPr>
      </w:pPr>
    </w:p>
    <w:p w:rsidR="0096357F" w:rsidRDefault="0096357F" w:rsidP="0096357F">
      <w:pPr>
        <w:pStyle w:val="a4"/>
        <w:shd w:val="clear" w:color="auto" w:fill="FFFFFF"/>
        <w:ind w:right="4"/>
        <w:rPr>
          <w:sz w:val="22"/>
          <w:szCs w:val="22"/>
        </w:rPr>
      </w:pPr>
    </w:p>
    <w:p w:rsidR="00244DFE" w:rsidRDefault="00244DFE" w:rsidP="00244DFE">
      <w:pPr>
        <w:pStyle w:val="a4"/>
        <w:shd w:val="clear" w:color="auto" w:fill="FFFFFF"/>
        <w:ind w:right="4"/>
        <w:rPr>
          <w:sz w:val="22"/>
          <w:szCs w:val="22"/>
        </w:rPr>
      </w:pPr>
    </w:p>
    <w:p w:rsidR="00244DFE" w:rsidRPr="000502B0" w:rsidRDefault="00244DFE" w:rsidP="00244DFE">
      <w:pPr>
        <w:pStyle w:val="ae"/>
        <w:numPr>
          <w:ilvl w:val="0"/>
          <w:numId w:val="19"/>
        </w:numPr>
        <w:jc w:val="center"/>
        <w:rPr>
          <w:rFonts w:ascii="Times New Roman" w:hAnsi="Times New Roman"/>
          <w:b/>
          <w:sz w:val="24"/>
          <w:szCs w:val="28"/>
        </w:rPr>
      </w:pPr>
      <w:r w:rsidRPr="000502B0">
        <w:rPr>
          <w:rFonts w:ascii="Times New Roman" w:hAnsi="Times New Roman"/>
          <w:b/>
          <w:sz w:val="24"/>
          <w:szCs w:val="28"/>
        </w:rPr>
        <w:t>АДРЕСА, БАНКОВСКИЕ РЕКВИЗИТЫ И ПОДПИСИ СТОРОН:</w:t>
      </w:r>
    </w:p>
    <w:p w:rsidR="00244DFE" w:rsidRDefault="00244DFE" w:rsidP="007D736E">
      <w:pPr>
        <w:rPr>
          <w:b/>
          <w:sz w:val="22"/>
          <w:szCs w:val="22"/>
        </w:rPr>
      </w:pPr>
    </w:p>
    <w:p w:rsidR="00244DFE" w:rsidRDefault="00244DFE" w:rsidP="007D736E">
      <w:pPr>
        <w:rPr>
          <w:b/>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61"/>
      </w:tblGrid>
      <w:tr w:rsidR="0024774D" w:rsidRPr="0024774D" w:rsidTr="00496CC8">
        <w:trPr>
          <w:jc w:val="center"/>
        </w:trPr>
        <w:tc>
          <w:tcPr>
            <w:tcW w:w="4962" w:type="dxa"/>
          </w:tcPr>
          <w:p w:rsidR="0024774D" w:rsidRPr="0024774D" w:rsidRDefault="0024774D" w:rsidP="0024774D">
            <w:pPr>
              <w:tabs>
                <w:tab w:val="left" w:pos="1134"/>
              </w:tabs>
              <w:jc w:val="both"/>
              <w:rPr>
                <w:b/>
              </w:rPr>
            </w:pPr>
            <w:r w:rsidRPr="0024774D">
              <w:rPr>
                <w:b/>
                <w:sz w:val="22"/>
                <w:szCs w:val="22"/>
              </w:rPr>
              <w:t>Исполнитель:</w:t>
            </w:r>
          </w:p>
        </w:tc>
        <w:tc>
          <w:tcPr>
            <w:tcW w:w="4961" w:type="dxa"/>
          </w:tcPr>
          <w:p w:rsidR="0024774D" w:rsidRPr="0024774D" w:rsidRDefault="0024774D" w:rsidP="0024774D">
            <w:pPr>
              <w:tabs>
                <w:tab w:val="left" w:pos="1134"/>
              </w:tabs>
              <w:jc w:val="both"/>
              <w:rPr>
                <w:b/>
              </w:rPr>
            </w:pPr>
            <w:r w:rsidRPr="0024774D">
              <w:rPr>
                <w:b/>
                <w:sz w:val="22"/>
                <w:szCs w:val="22"/>
              </w:rPr>
              <w:t>Клиент:</w:t>
            </w:r>
          </w:p>
        </w:tc>
      </w:tr>
      <w:tr w:rsidR="0024774D" w:rsidRPr="0024774D" w:rsidTr="00496CC8">
        <w:trPr>
          <w:jc w:val="center"/>
        </w:trPr>
        <w:tc>
          <w:tcPr>
            <w:tcW w:w="4962" w:type="dxa"/>
          </w:tcPr>
          <w:p w:rsidR="0024774D" w:rsidRPr="0024774D" w:rsidRDefault="0024774D" w:rsidP="0024774D">
            <w:pPr>
              <w:tabs>
                <w:tab w:val="left" w:pos="1134"/>
              </w:tabs>
              <w:jc w:val="both"/>
              <w:rPr>
                <w:b/>
              </w:rPr>
            </w:pPr>
            <w:r w:rsidRPr="0024774D">
              <w:rPr>
                <w:b/>
                <w:sz w:val="22"/>
                <w:szCs w:val="22"/>
              </w:rPr>
              <w:t>ООО «МСКСервисПром»</w:t>
            </w:r>
          </w:p>
        </w:tc>
        <w:tc>
          <w:tcPr>
            <w:tcW w:w="4961" w:type="dxa"/>
          </w:tcPr>
          <w:p w:rsidR="0024774D" w:rsidRPr="00AC0355" w:rsidRDefault="0024774D" w:rsidP="0024774D">
            <w:pPr>
              <w:rPr>
                <w:b/>
                <w:sz w:val="22"/>
                <w:szCs w:val="22"/>
              </w:rPr>
            </w:pPr>
          </w:p>
        </w:tc>
      </w:tr>
      <w:tr w:rsidR="0024774D" w:rsidRPr="0024774D" w:rsidTr="00496CC8">
        <w:trPr>
          <w:jc w:val="center"/>
        </w:trPr>
        <w:tc>
          <w:tcPr>
            <w:tcW w:w="4962" w:type="dxa"/>
          </w:tcPr>
          <w:p w:rsidR="0024774D" w:rsidRPr="0024774D" w:rsidRDefault="0024774D" w:rsidP="0024774D">
            <w:r w:rsidRPr="0024774D">
              <w:rPr>
                <w:b/>
                <w:sz w:val="22"/>
                <w:szCs w:val="22"/>
              </w:rPr>
              <w:t>Юридический адрес:</w:t>
            </w:r>
            <w:r w:rsidRPr="0024774D">
              <w:rPr>
                <w:sz w:val="22"/>
                <w:szCs w:val="22"/>
              </w:rPr>
              <w:t xml:space="preserve"> </w:t>
            </w:r>
            <w:r w:rsidRPr="00E16FAD">
              <w:rPr>
                <w:sz w:val="22"/>
                <w:szCs w:val="22"/>
              </w:rPr>
              <w:t>125499, Москва,</w:t>
            </w:r>
            <w:r w:rsidRPr="0024774D">
              <w:t xml:space="preserve"> </w:t>
            </w:r>
          </w:p>
          <w:p w:rsidR="0024774D" w:rsidRPr="0024774D" w:rsidRDefault="0024774D" w:rsidP="0024774D">
            <w:pPr>
              <w:rPr>
                <w:sz w:val="22"/>
                <w:szCs w:val="22"/>
              </w:rPr>
            </w:pPr>
            <w:r w:rsidRPr="00E16FAD">
              <w:rPr>
                <w:sz w:val="22"/>
                <w:szCs w:val="22"/>
              </w:rPr>
              <w:t>Кронштадтский бульвар, д.35Б</w:t>
            </w:r>
            <w:r w:rsidRPr="0024774D">
              <w:rPr>
                <w:sz w:val="22"/>
                <w:szCs w:val="22"/>
              </w:rPr>
              <w:t>, Этаж 1 оф.1108</w:t>
            </w:r>
          </w:p>
          <w:p w:rsidR="0024774D" w:rsidRPr="00E16FAD" w:rsidRDefault="0024774D" w:rsidP="0024774D">
            <w:pPr>
              <w:rPr>
                <w:sz w:val="22"/>
                <w:szCs w:val="22"/>
              </w:rPr>
            </w:pPr>
            <w:r w:rsidRPr="0024774D">
              <w:rPr>
                <w:b/>
                <w:sz w:val="22"/>
                <w:szCs w:val="22"/>
                <w:lang w:eastAsia="ru-RU"/>
              </w:rPr>
              <w:t>Фактический адрес:</w:t>
            </w:r>
            <w:r w:rsidRPr="0024774D">
              <w:rPr>
                <w:sz w:val="22"/>
                <w:szCs w:val="22"/>
                <w:lang w:eastAsia="ru-RU"/>
              </w:rPr>
              <w:t xml:space="preserve"> </w:t>
            </w:r>
            <w:r w:rsidRPr="00E16FAD">
              <w:rPr>
                <w:sz w:val="22"/>
                <w:szCs w:val="22"/>
              </w:rPr>
              <w:t xml:space="preserve">125499, Москва, </w:t>
            </w:r>
          </w:p>
          <w:p w:rsidR="0024774D" w:rsidRPr="00E16FAD" w:rsidRDefault="0024774D" w:rsidP="0024774D">
            <w:pPr>
              <w:rPr>
                <w:sz w:val="22"/>
                <w:szCs w:val="22"/>
              </w:rPr>
            </w:pPr>
            <w:r w:rsidRPr="00E16FAD">
              <w:rPr>
                <w:sz w:val="22"/>
                <w:szCs w:val="22"/>
              </w:rPr>
              <w:t>Кронштадтский бульвар, д.35Б, Этаж 1 оф.1108</w:t>
            </w:r>
          </w:p>
          <w:p w:rsidR="0024774D" w:rsidRPr="0024774D" w:rsidRDefault="0024774D" w:rsidP="0024774D">
            <w:pPr>
              <w:tabs>
                <w:tab w:val="left" w:pos="1134"/>
              </w:tabs>
              <w:jc w:val="both"/>
              <w:rPr>
                <w:sz w:val="22"/>
                <w:szCs w:val="22"/>
                <w:lang w:eastAsia="ru-RU"/>
              </w:rPr>
            </w:pPr>
            <w:r w:rsidRPr="0024774D">
              <w:rPr>
                <w:b/>
                <w:sz w:val="22"/>
                <w:szCs w:val="22"/>
              </w:rPr>
              <w:t>ИНН/КПП</w:t>
            </w:r>
            <w:r w:rsidRPr="0024774D">
              <w:rPr>
                <w:sz w:val="22"/>
                <w:szCs w:val="22"/>
              </w:rPr>
              <w:t xml:space="preserve"> </w:t>
            </w:r>
            <w:r w:rsidRPr="0024774D">
              <w:rPr>
                <w:sz w:val="22"/>
                <w:szCs w:val="22"/>
                <w:lang w:eastAsia="ru-RU"/>
              </w:rPr>
              <w:t>7743854527/774301001</w:t>
            </w:r>
          </w:p>
          <w:p w:rsidR="0024774D" w:rsidRPr="0024774D" w:rsidRDefault="0024774D" w:rsidP="0024774D">
            <w:pPr>
              <w:tabs>
                <w:tab w:val="left" w:pos="1134"/>
              </w:tabs>
              <w:jc w:val="both"/>
              <w:rPr>
                <w:sz w:val="22"/>
                <w:szCs w:val="22"/>
                <w:lang w:eastAsia="ru-RU"/>
              </w:rPr>
            </w:pPr>
            <w:r w:rsidRPr="0024774D">
              <w:rPr>
                <w:b/>
                <w:sz w:val="22"/>
                <w:szCs w:val="22"/>
              </w:rPr>
              <w:t>р/сч</w:t>
            </w:r>
            <w:r w:rsidRPr="0024774D">
              <w:rPr>
                <w:sz w:val="22"/>
                <w:szCs w:val="22"/>
              </w:rPr>
              <w:t xml:space="preserve"> </w:t>
            </w:r>
            <w:r w:rsidRPr="0024774D">
              <w:rPr>
                <w:sz w:val="22"/>
                <w:szCs w:val="22"/>
                <w:lang w:eastAsia="ru-RU"/>
              </w:rPr>
              <w:t>40702810500000043864</w:t>
            </w:r>
          </w:p>
          <w:p w:rsidR="0024774D" w:rsidRPr="0024774D" w:rsidRDefault="0024774D" w:rsidP="0024774D">
            <w:pPr>
              <w:tabs>
                <w:tab w:val="left" w:pos="1134"/>
              </w:tabs>
              <w:jc w:val="both"/>
              <w:rPr>
                <w:sz w:val="22"/>
                <w:szCs w:val="22"/>
                <w:lang w:eastAsia="ru-RU"/>
              </w:rPr>
            </w:pPr>
            <w:r w:rsidRPr="0024774D">
              <w:rPr>
                <w:sz w:val="22"/>
                <w:szCs w:val="22"/>
              </w:rPr>
              <w:t>в Филиал «ЦЕНТРАЛЬНЫЙ» Банка ВТБ (ПАО) г. Москва</w:t>
            </w:r>
          </w:p>
          <w:p w:rsidR="0024774D" w:rsidRPr="0024774D" w:rsidRDefault="0024774D" w:rsidP="0024774D">
            <w:pPr>
              <w:tabs>
                <w:tab w:val="left" w:pos="1134"/>
              </w:tabs>
              <w:jc w:val="both"/>
              <w:rPr>
                <w:rFonts w:eastAsiaTheme="minorHAnsi"/>
              </w:rPr>
            </w:pPr>
            <w:r w:rsidRPr="0024774D">
              <w:rPr>
                <w:b/>
                <w:sz w:val="22"/>
                <w:szCs w:val="22"/>
              </w:rPr>
              <w:t>БИК</w:t>
            </w:r>
            <w:r w:rsidRPr="0024774D">
              <w:rPr>
                <w:sz w:val="22"/>
                <w:szCs w:val="22"/>
              </w:rPr>
              <w:t xml:space="preserve"> </w:t>
            </w:r>
            <w:r w:rsidRPr="0024774D">
              <w:rPr>
                <w:rFonts w:eastAsiaTheme="minorHAnsi"/>
                <w:sz w:val="22"/>
                <w:szCs w:val="22"/>
              </w:rPr>
              <w:t>044525411</w:t>
            </w:r>
          </w:p>
          <w:p w:rsidR="0024774D" w:rsidRPr="0024774D" w:rsidRDefault="0024774D" w:rsidP="0024774D">
            <w:pPr>
              <w:tabs>
                <w:tab w:val="left" w:pos="1134"/>
              </w:tabs>
              <w:jc w:val="both"/>
              <w:rPr>
                <w:sz w:val="22"/>
                <w:szCs w:val="22"/>
                <w:lang w:eastAsia="ru-RU"/>
              </w:rPr>
            </w:pPr>
            <w:r w:rsidRPr="0024774D">
              <w:rPr>
                <w:b/>
                <w:sz w:val="22"/>
                <w:szCs w:val="22"/>
              </w:rPr>
              <w:t>Кор/сч.</w:t>
            </w:r>
            <w:r w:rsidRPr="0024774D">
              <w:rPr>
                <w:sz w:val="22"/>
                <w:szCs w:val="22"/>
              </w:rPr>
              <w:t xml:space="preserve"> 30101810145250000411</w:t>
            </w:r>
          </w:p>
          <w:p w:rsidR="0024774D" w:rsidRPr="0024774D" w:rsidRDefault="0024774D" w:rsidP="0024774D">
            <w:pPr>
              <w:tabs>
                <w:tab w:val="left" w:pos="1134"/>
              </w:tabs>
              <w:jc w:val="both"/>
            </w:pPr>
            <w:r w:rsidRPr="0024774D">
              <w:rPr>
                <w:b/>
                <w:sz w:val="22"/>
                <w:szCs w:val="22"/>
              </w:rPr>
              <w:t>ОГРН</w:t>
            </w:r>
            <w:r w:rsidRPr="0024774D">
              <w:rPr>
                <w:sz w:val="22"/>
                <w:szCs w:val="22"/>
              </w:rPr>
              <w:t xml:space="preserve"> </w:t>
            </w:r>
            <w:r w:rsidRPr="0024774D">
              <w:rPr>
                <w:sz w:val="22"/>
                <w:szCs w:val="22"/>
                <w:lang w:eastAsia="ru-RU"/>
              </w:rPr>
              <w:t>1127746424684</w:t>
            </w:r>
          </w:p>
          <w:p w:rsidR="0024774D" w:rsidRPr="0024774D" w:rsidRDefault="0024774D" w:rsidP="0024774D">
            <w:pPr>
              <w:tabs>
                <w:tab w:val="left" w:pos="1134"/>
              </w:tabs>
              <w:jc w:val="both"/>
              <w:rPr>
                <w:sz w:val="22"/>
                <w:szCs w:val="22"/>
                <w:lang w:eastAsia="ru-RU"/>
              </w:rPr>
            </w:pPr>
            <w:r w:rsidRPr="0024774D">
              <w:rPr>
                <w:b/>
                <w:sz w:val="22"/>
                <w:szCs w:val="22"/>
              </w:rPr>
              <w:t>ОКПО</w:t>
            </w:r>
            <w:r w:rsidRPr="0024774D">
              <w:rPr>
                <w:sz w:val="22"/>
                <w:szCs w:val="22"/>
              </w:rPr>
              <w:t xml:space="preserve"> </w:t>
            </w:r>
            <w:r w:rsidRPr="0024774D">
              <w:rPr>
                <w:sz w:val="22"/>
                <w:szCs w:val="22"/>
                <w:lang w:eastAsia="ru-RU"/>
              </w:rPr>
              <w:t>09842166</w:t>
            </w:r>
          </w:p>
          <w:p w:rsidR="0024774D" w:rsidRPr="0024774D" w:rsidRDefault="0024774D" w:rsidP="0024774D">
            <w:pPr>
              <w:tabs>
                <w:tab w:val="left" w:pos="1134"/>
              </w:tabs>
              <w:jc w:val="both"/>
              <w:rPr>
                <w:sz w:val="22"/>
                <w:szCs w:val="22"/>
                <w:lang w:eastAsia="ru-RU"/>
              </w:rPr>
            </w:pPr>
          </w:p>
          <w:p w:rsidR="0024774D" w:rsidRPr="0024774D" w:rsidRDefault="0024774D" w:rsidP="0024774D">
            <w:pPr>
              <w:tabs>
                <w:tab w:val="left" w:pos="1134"/>
              </w:tabs>
              <w:jc w:val="both"/>
            </w:pPr>
          </w:p>
        </w:tc>
        <w:tc>
          <w:tcPr>
            <w:tcW w:w="4961" w:type="dxa"/>
          </w:tcPr>
          <w:p w:rsidR="0024774D" w:rsidRPr="0024774D" w:rsidRDefault="0024774D" w:rsidP="0024774D">
            <w:pPr>
              <w:autoSpaceDE w:val="0"/>
              <w:autoSpaceDN w:val="0"/>
              <w:adjustRightInd w:val="0"/>
              <w:jc w:val="both"/>
            </w:pPr>
          </w:p>
        </w:tc>
      </w:tr>
    </w:tbl>
    <w:p w:rsidR="0024774D" w:rsidRPr="0024774D" w:rsidRDefault="0024774D" w:rsidP="0024774D">
      <w:pPr>
        <w:numPr>
          <w:ilvl w:val="0"/>
          <w:numId w:val="19"/>
        </w:numPr>
        <w:suppressAutoHyphens w:val="0"/>
        <w:spacing w:after="200" w:line="276" w:lineRule="auto"/>
        <w:contextualSpacing/>
        <w:rPr>
          <w:rFonts w:ascii="Calibri" w:eastAsia="MS Mincho" w:hAnsi="Calibri"/>
          <w:vanish/>
          <w:sz w:val="22"/>
          <w:szCs w:val="22"/>
          <w:lang w:eastAsia="ru-RU"/>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1"/>
      </w:tblGrid>
      <w:tr w:rsidR="0024774D" w:rsidRPr="0024774D" w:rsidTr="00496CC8">
        <w:trPr>
          <w:trHeight w:val="553"/>
          <w:jc w:val="center"/>
        </w:trPr>
        <w:tc>
          <w:tcPr>
            <w:tcW w:w="4962" w:type="dxa"/>
            <w:shd w:val="clear" w:color="auto" w:fill="auto"/>
          </w:tcPr>
          <w:p w:rsidR="0024774D" w:rsidRPr="0024774D" w:rsidRDefault="0024774D" w:rsidP="0024774D">
            <w:pPr>
              <w:tabs>
                <w:tab w:val="left" w:pos="1134"/>
              </w:tabs>
            </w:pPr>
            <w:r w:rsidRPr="0024774D">
              <w:rPr>
                <w:sz w:val="22"/>
                <w:szCs w:val="22"/>
              </w:rPr>
              <w:t>Генеральный директор:</w:t>
            </w:r>
          </w:p>
          <w:p w:rsidR="0024774D" w:rsidRPr="0024774D" w:rsidRDefault="0024774D" w:rsidP="0024774D">
            <w:pPr>
              <w:tabs>
                <w:tab w:val="left" w:pos="1134"/>
              </w:tabs>
              <w:jc w:val="right"/>
              <w:rPr>
                <w:sz w:val="22"/>
                <w:szCs w:val="22"/>
              </w:rPr>
            </w:pPr>
            <w:r w:rsidRPr="0024774D">
              <w:rPr>
                <w:sz w:val="22"/>
                <w:szCs w:val="22"/>
              </w:rPr>
              <w:t>_________________/Шабанов Е. А./</w:t>
            </w:r>
          </w:p>
          <w:p w:rsidR="0024774D" w:rsidRPr="0024774D" w:rsidRDefault="0024774D" w:rsidP="0024774D">
            <w:pPr>
              <w:tabs>
                <w:tab w:val="left" w:pos="1134"/>
              </w:tabs>
              <w:jc w:val="right"/>
              <w:rPr>
                <w:sz w:val="22"/>
                <w:szCs w:val="22"/>
              </w:rPr>
            </w:pPr>
          </w:p>
          <w:p w:rsidR="0024774D" w:rsidRPr="0024774D" w:rsidRDefault="004D597A" w:rsidP="0024774D">
            <w:pPr>
              <w:tabs>
                <w:tab w:val="left" w:pos="1134"/>
              </w:tabs>
              <w:jc w:val="right"/>
              <w:rPr>
                <w:sz w:val="22"/>
                <w:szCs w:val="22"/>
              </w:rPr>
            </w:pPr>
            <w:r w:rsidRPr="004D597A">
              <w:rPr>
                <w:sz w:val="22"/>
                <w:szCs w:val="22"/>
              </w:rPr>
              <w:t xml:space="preserve">«10» января 2022 года </w:t>
            </w:r>
          </w:p>
          <w:p w:rsidR="0024774D" w:rsidRPr="0024774D" w:rsidRDefault="0024774D" w:rsidP="0024774D">
            <w:pPr>
              <w:tabs>
                <w:tab w:val="left" w:pos="1134"/>
              </w:tabs>
            </w:pPr>
            <w:r w:rsidRPr="0024774D">
              <w:rPr>
                <w:sz w:val="22"/>
                <w:szCs w:val="22"/>
              </w:rPr>
              <w:t xml:space="preserve">М.П.                                                                                                                      </w:t>
            </w:r>
          </w:p>
        </w:tc>
        <w:tc>
          <w:tcPr>
            <w:tcW w:w="4961" w:type="dxa"/>
            <w:shd w:val="clear" w:color="auto" w:fill="auto"/>
          </w:tcPr>
          <w:p w:rsidR="0024774D" w:rsidRPr="0024774D" w:rsidRDefault="0024774D" w:rsidP="0024774D">
            <w:pPr>
              <w:tabs>
                <w:tab w:val="left" w:pos="1134"/>
              </w:tabs>
            </w:pPr>
          </w:p>
        </w:tc>
      </w:tr>
    </w:tbl>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244DFE" w:rsidRDefault="00244DFE" w:rsidP="007D736E">
      <w:pPr>
        <w:rPr>
          <w:b/>
          <w:sz w:val="22"/>
          <w:szCs w:val="22"/>
        </w:rPr>
      </w:pPr>
    </w:p>
    <w:p w:rsidR="00906D10" w:rsidRDefault="00906D10" w:rsidP="007D736E">
      <w:pPr>
        <w:rPr>
          <w:b/>
          <w:sz w:val="22"/>
          <w:szCs w:val="22"/>
        </w:rPr>
      </w:pPr>
    </w:p>
    <w:p w:rsidR="00460420" w:rsidRDefault="00460420" w:rsidP="007D736E">
      <w:pPr>
        <w:rPr>
          <w:sz w:val="22"/>
          <w:szCs w:val="22"/>
        </w:rPr>
      </w:pPr>
    </w:p>
    <w:p w:rsidR="00460420" w:rsidRDefault="00460420" w:rsidP="007D736E">
      <w:pPr>
        <w:rPr>
          <w:sz w:val="22"/>
          <w:szCs w:val="22"/>
        </w:rPr>
      </w:pPr>
    </w:p>
    <w:p w:rsidR="00E870D4" w:rsidRDefault="00E870D4" w:rsidP="007D736E">
      <w:pPr>
        <w:rPr>
          <w:sz w:val="22"/>
          <w:szCs w:val="22"/>
        </w:rPr>
      </w:pPr>
    </w:p>
    <w:p w:rsidR="0096357F" w:rsidRDefault="0096357F" w:rsidP="007D736E">
      <w:pPr>
        <w:rPr>
          <w:sz w:val="22"/>
          <w:szCs w:val="22"/>
        </w:rPr>
      </w:pPr>
      <w:bookmarkStart w:id="0" w:name="_GoBack"/>
      <w:bookmarkEnd w:id="0"/>
    </w:p>
    <w:p w:rsidR="0096357F" w:rsidRDefault="0096357F" w:rsidP="007D736E">
      <w:pPr>
        <w:rPr>
          <w:sz w:val="22"/>
          <w:szCs w:val="22"/>
        </w:rPr>
      </w:pPr>
    </w:p>
    <w:p w:rsidR="0096357F" w:rsidRDefault="0096357F" w:rsidP="007D736E">
      <w:pPr>
        <w:rPr>
          <w:sz w:val="22"/>
          <w:szCs w:val="22"/>
        </w:rPr>
      </w:pPr>
    </w:p>
    <w:p w:rsidR="00BD1E56" w:rsidRPr="007D736E" w:rsidRDefault="00BD1E56" w:rsidP="007D736E">
      <w:pPr>
        <w:rPr>
          <w:b/>
          <w:sz w:val="22"/>
          <w:szCs w:val="22"/>
        </w:rPr>
      </w:pPr>
      <w:r w:rsidRPr="00E66B71">
        <w:rPr>
          <w:sz w:val="22"/>
          <w:szCs w:val="22"/>
        </w:rPr>
        <w:lastRenderedPageBreak/>
        <w:t xml:space="preserve">Приложение №1 </w:t>
      </w:r>
    </w:p>
    <w:p w:rsidR="007A74D7" w:rsidRDefault="007A74D7" w:rsidP="00BD1E56">
      <w:pPr>
        <w:pStyle w:val="aa"/>
        <w:ind w:right="-108"/>
        <w:jc w:val="right"/>
        <w:rPr>
          <w:sz w:val="22"/>
          <w:szCs w:val="22"/>
        </w:rPr>
      </w:pPr>
    </w:p>
    <w:p w:rsidR="007A74D7" w:rsidRDefault="007A74D7" w:rsidP="00BD1E56">
      <w:pPr>
        <w:pStyle w:val="aa"/>
        <w:ind w:right="-108"/>
        <w:jc w:val="right"/>
        <w:rPr>
          <w:sz w:val="22"/>
          <w:szCs w:val="22"/>
        </w:rPr>
      </w:pPr>
    </w:p>
    <w:p w:rsidR="007A74D7" w:rsidRDefault="007A74D7" w:rsidP="00BD1E56">
      <w:pPr>
        <w:pStyle w:val="aa"/>
        <w:ind w:right="-108"/>
        <w:jc w:val="right"/>
        <w:rPr>
          <w:sz w:val="22"/>
          <w:szCs w:val="22"/>
        </w:rPr>
      </w:pPr>
    </w:p>
    <w:p w:rsidR="000135EB" w:rsidRDefault="00BD1E56" w:rsidP="00BD1E56">
      <w:pPr>
        <w:pStyle w:val="aa"/>
        <w:ind w:right="-108"/>
        <w:jc w:val="right"/>
        <w:rPr>
          <w:sz w:val="22"/>
          <w:szCs w:val="22"/>
        </w:rPr>
      </w:pPr>
      <w:r w:rsidRPr="00E66B71">
        <w:rPr>
          <w:sz w:val="22"/>
          <w:szCs w:val="22"/>
        </w:rPr>
        <w:t>к Договору</w:t>
      </w:r>
      <w:r w:rsidR="002A6933">
        <w:rPr>
          <w:sz w:val="22"/>
          <w:szCs w:val="22"/>
        </w:rPr>
        <w:t xml:space="preserve"> абонентского обслуживания</w:t>
      </w:r>
      <w:r w:rsidRPr="00E66B71">
        <w:rPr>
          <w:sz w:val="22"/>
          <w:szCs w:val="22"/>
        </w:rPr>
        <w:t xml:space="preserve"> </w:t>
      </w:r>
      <w:r w:rsidR="00E31BA5">
        <w:rPr>
          <w:sz w:val="22"/>
          <w:szCs w:val="22"/>
        </w:rPr>
        <w:t xml:space="preserve"> </w:t>
      </w:r>
      <w:r w:rsidR="00757AA8">
        <w:rPr>
          <w:sz w:val="22"/>
          <w:szCs w:val="22"/>
        </w:rPr>
        <w:t xml:space="preserve"> </w:t>
      </w:r>
      <w:r w:rsidRPr="00E66B71">
        <w:rPr>
          <w:sz w:val="22"/>
          <w:szCs w:val="22"/>
        </w:rPr>
        <w:t xml:space="preserve">№ </w:t>
      </w:r>
      <w:r w:rsidR="00D033BD">
        <w:rPr>
          <w:b w:val="0"/>
          <w:bCs w:val="0"/>
          <w:sz w:val="22"/>
          <w:szCs w:val="22"/>
        </w:rPr>
        <w:t>00</w:t>
      </w:r>
      <w:r w:rsidR="00CC7487">
        <w:rPr>
          <w:b w:val="0"/>
          <w:bCs w:val="0"/>
          <w:sz w:val="22"/>
          <w:szCs w:val="22"/>
        </w:rPr>
        <w:t>__</w:t>
      </w:r>
      <w:r w:rsidR="007A74D7">
        <w:rPr>
          <w:b w:val="0"/>
          <w:bCs w:val="0"/>
          <w:sz w:val="22"/>
          <w:szCs w:val="22"/>
        </w:rPr>
        <w:t>-202</w:t>
      </w:r>
      <w:r w:rsidR="00621598">
        <w:rPr>
          <w:b w:val="0"/>
          <w:bCs w:val="0"/>
          <w:sz w:val="22"/>
          <w:szCs w:val="22"/>
        </w:rPr>
        <w:t>2</w:t>
      </w:r>
    </w:p>
    <w:p w:rsidR="007A74D7" w:rsidRPr="00D511C0" w:rsidRDefault="00BD1E56" w:rsidP="007A74D7">
      <w:pPr>
        <w:tabs>
          <w:tab w:val="left" w:pos="1134"/>
        </w:tabs>
        <w:jc w:val="right"/>
        <w:rPr>
          <w:sz w:val="22"/>
          <w:szCs w:val="22"/>
        </w:rPr>
      </w:pPr>
      <w:r w:rsidRPr="00E66B71">
        <w:rPr>
          <w:sz w:val="22"/>
          <w:szCs w:val="22"/>
        </w:rPr>
        <w:t xml:space="preserve">от </w:t>
      </w:r>
      <w:r w:rsidR="007A74D7">
        <w:rPr>
          <w:sz w:val="22"/>
          <w:szCs w:val="22"/>
        </w:rPr>
        <w:t>«</w:t>
      </w:r>
      <w:r w:rsidR="00CC7487">
        <w:rPr>
          <w:sz w:val="22"/>
          <w:szCs w:val="22"/>
        </w:rPr>
        <w:t>__</w:t>
      </w:r>
      <w:r w:rsidR="007A74D7" w:rsidRPr="00D511C0">
        <w:rPr>
          <w:sz w:val="22"/>
          <w:szCs w:val="22"/>
        </w:rPr>
        <w:t xml:space="preserve">» </w:t>
      </w:r>
      <w:r w:rsidR="00CC7487">
        <w:rPr>
          <w:sz w:val="22"/>
          <w:szCs w:val="22"/>
        </w:rPr>
        <w:t>____________</w:t>
      </w:r>
      <w:r w:rsidR="007A74D7">
        <w:rPr>
          <w:sz w:val="22"/>
          <w:szCs w:val="22"/>
        </w:rPr>
        <w:t xml:space="preserve"> 202</w:t>
      </w:r>
      <w:r w:rsidR="00621598">
        <w:rPr>
          <w:sz w:val="22"/>
          <w:szCs w:val="22"/>
        </w:rPr>
        <w:t>2</w:t>
      </w:r>
      <w:r w:rsidR="007A74D7" w:rsidRPr="00D511C0">
        <w:rPr>
          <w:sz w:val="22"/>
          <w:szCs w:val="22"/>
        </w:rPr>
        <w:t xml:space="preserve"> года </w:t>
      </w:r>
    </w:p>
    <w:p w:rsidR="00F51582" w:rsidRPr="00D511C0" w:rsidRDefault="00F51582" w:rsidP="00F51582">
      <w:pPr>
        <w:tabs>
          <w:tab w:val="left" w:pos="1134"/>
        </w:tabs>
        <w:jc w:val="right"/>
        <w:rPr>
          <w:sz w:val="22"/>
          <w:szCs w:val="22"/>
        </w:rPr>
      </w:pPr>
    </w:p>
    <w:p w:rsidR="00BD1E56" w:rsidRPr="00E66B71" w:rsidRDefault="00BD1E56" w:rsidP="00BD1E56">
      <w:pPr>
        <w:pStyle w:val="aa"/>
        <w:ind w:right="-108"/>
        <w:jc w:val="right"/>
        <w:rPr>
          <w:rFonts w:eastAsia="SimSun"/>
          <w:sz w:val="22"/>
          <w:szCs w:val="22"/>
        </w:rPr>
      </w:pPr>
    </w:p>
    <w:p w:rsidR="00BD1E56" w:rsidRPr="00E66B71" w:rsidRDefault="00BD1E56" w:rsidP="00BD1E56">
      <w:pPr>
        <w:ind w:left="-709" w:right="-108" w:firstLine="709"/>
        <w:jc w:val="both"/>
        <w:rPr>
          <w:b/>
          <w:sz w:val="22"/>
          <w:szCs w:val="22"/>
        </w:rPr>
      </w:pPr>
    </w:p>
    <w:p w:rsidR="00BD1E56" w:rsidRPr="00E66B71" w:rsidRDefault="00BD1E56" w:rsidP="00BD1E56">
      <w:pPr>
        <w:jc w:val="center"/>
        <w:rPr>
          <w:sz w:val="22"/>
          <w:szCs w:val="22"/>
        </w:rPr>
      </w:pPr>
      <w:r w:rsidRPr="00E66B71">
        <w:rPr>
          <w:sz w:val="22"/>
          <w:szCs w:val="22"/>
        </w:rPr>
        <w:t>Протокол согласования договорной стоимости.</w:t>
      </w:r>
    </w:p>
    <w:p w:rsidR="00BD1E56" w:rsidRPr="00E66B71" w:rsidRDefault="00BD1E56" w:rsidP="00BD1E56">
      <w:pPr>
        <w:jc w:val="center"/>
        <w:rPr>
          <w:sz w:val="22"/>
          <w:szCs w:val="22"/>
        </w:rPr>
      </w:pPr>
    </w:p>
    <w:p w:rsidR="00BD1E56" w:rsidRPr="00E66B71" w:rsidRDefault="007B4863" w:rsidP="00BD1E56">
      <w:pPr>
        <w:ind w:firstLine="567"/>
        <w:jc w:val="both"/>
        <w:rPr>
          <w:sz w:val="22"/>
          <w:szCs w:val="22"/>
        </w:rPr>
      </w:pPr>
      <w:r w:rsidRPr="007B4863">
        <w:rPr>
          <w:sz w:val="22"/>
          <w:szCs w:val="22"/>
        </w:rPr>
        <w:t xml:space="preserve">Общество с ограниченной ответственностью «МСКСервисПром» именуемое в дальнейшем </w:t>
      </w:r>
      <w:r w:rsidRPr="007B4863">
        <w:rPr>
          <w:b/>
          <w:sz w:val="22"/>
          <w:szCs w:val="22"/>
        </w:rPr>
        <w:t>«Исполнитель»</w:t>
      </w:r>
      <w:r w:rsidRPr="007B4863">
        <w:rPr>
          <w:sz w:val="22"/>
          <w:szCs w:val="22"/>
        </w:rPr>
        <w:t>, в лице генерального директора Шабанова Евгения Александровича, действующего на основании Устава с одной стороны, Общество с ограниченной ответственностью</w:t>
      </w:r>
      <w:r w:rsidR="00CC7487">
        <w:rPr>
          <w:sz w:val="22"/>
          <w:szCs w:val="22"/>
        </w:rPr>
        <w:t xml:space="preserve"> ______________________________________</w:t>
      </w:r>
      <w:r w:rsidRPr="007B4863">
        <w:rPr>
          <w:sz w:val="22"/>
          <w:szCs w:val="22"/>
        </w:rPr>
        <w:t xml:space="preserve">, в лице генерального директора </w:t>
      </w:r>
      <w:r w:rsidR="00CC7487">
        <w:rPr>
          <w:sz w:val="22"/>
          <w:szCs w:val="22"/>
        </w:rPr>
        <w:t>_______________________________</w:t>
      </w:r>
      <w:r w:rsidRPr="007B4863">
        <w:rPr>
          <w:sz w:val="22"/>
          <w:szCs w:val="22"/>
        </w:rPr>
        <w:t xml:space="preserve">, действующего на основании Устава, именуемое в дальнейшем </w:t>
      </w:r>
      <w:r w:rsidRPr="007B4863">
        <w:rPr>
          <w:b/>
          <w:sz w:val="22"/>
          <w:szCs w:val="22"/>
        </w:rPr>
        <w:t>«Клиент»</w:t>
      </w:r>
      <w:r w:rsidRPr="007B4863">
        <w:rPr>
          <w:sz w:val="22"/>
          <w:szCs w:val="22"/>
        </w:rPr>
        <w:t xml:space="preserve">, с другой стороны, </w:t>
      </w:r>
      <w:r w:rsidR="00BD1E56" w:rsidRPr="00E66B71">
        <w:rPr>
          <w:sz w:val="22"/>
          <w:szCs w:val="22"/>
        </w:rPr>
        <w:t xml:space="preserve">пришли к соглашению, стоимость </w:t>
      </w:r>
      <w:r w:rsidR="00933C87">
        <w:rPr>
          <w:sz w:val="22"/>
          <w:szCs w:val="22"/>
        </w:rPr>
        <w:t>ежемесячного абонентского обслуживания</w:t>
      </w:r>
      <w:r w:rsidR="00BD1E56" w:rsidRPr="00E66B71">
        <w:rPr>
          <w:sz w:val="22"/>
          <w:szCs w:val="22"/>
        </w:rPr>
        <w:t xml:space="preserve"> за одно транспортное средство составит – </w:t>
      </w:r>
      <w:r w:rsidR="00CC7487">
        <w:rPr>
          <w:sz w:val="22"/>
          <w:szCs w:val="22"/>
        </w:rPr>
        <w:t>_________</w:t>
      </w:r>
      <w:r w:rsidR="003D0379">
        <w:rPr>
          <w:sz w:val="22"/>
          <w:szCs w:val="22"/>
        </w:rPr>
        <w:t xml:space="preserve"> </w:t>
      </w:r>
      <w:r w:rsidR="00D33278">
        <w:rPr>
          <w:sz w:val="22"/>
          <w:szCs w:val="22"/>
        </w:rPr>
        <w:t>ру</w:t>
      </w:r>
      <w:r w:rsidR="001040C5">
        <w:rPr>
          <w:sz w:val="22"/>
          <w:szCs w:val="22"/>
        </w:rPr>
        <w:t xml:space="preserve">блей, включая </w:t>
      </w:r>
      <w:r w:rsidR="00D33278">
        <w:rPr>
          <w:sz w:val="22"/>
          <w:szCs w:val="22"/>
        </w:rPr>
        <w:t>НДС</w:t>
      </w:r>
      <w:r w:rsidR="00BD1E56" w:rsidRPr="00E66B71">
        <w:rPr>
          <w:sz w:val="22"/>
          <w:szCs w:val="22"/>
        </w:rPr>
        <w:t>.</w:t>
      </w:r>
    </w:p>
    <w:p w:rsidR="00906D10" w:rsidRDefault="00906D10" w:rsidP="00906D10">
      <w:pPr>
        <w:jc w:val="both"/>
        <w:rPr>
          <w:sz w:val="22"/>
          <w:szCs w:val="22"/>
        </w:rPr>
      </w:pPr>
    </w:p>
    <w:p w:rsidR="00906D10" w:rsidRPr="00906D10" w:rsidRDefault="00906D10" w:rsidP="00906D10">
      <w:pPr>
        <w:rPr>
          <w:b/>
          <w:sz w:val="22"/>
          <w:szCs w:val="22"/>
        </w:rPr>
      </w:pPr>
    </w:p>
    <w:p w:rsidR="00906D10" w:rsidRDefault="00906D10" w:rsidP="00906D10">
      <w:pPr>
        <w:jc w:val="center"/>
        <w:rPr>
          <w:b/>
          <w:sz w:val="28"/>
          <w:szCs w:val="28"/>
        </w:rPr>
      </w:pPr>
    </w:p>
    <w:p w:rsidR="00906D10" w:rsidRPr="00906D10" w:rsidRDefault="00906D10" w:rsidP="00906D10">
      <w:pPr>
        <w:jc w:val="center"/>
        <w:rPr>
          <w:b/>
          <w:sz w:val="28"/>
          <w:szCs w:val="28"/>
        </w:rPr>
      </w:pPr>
      <w:r w:rsidRPr="00906D10">
        <w:rPr>
          <w:b/>
          <w:sz w:val="28"/>
          <w:szCs w:val="28"/>
        </w:rPr>
        <w:t>АДРЕСА, БАНКОВСКИЕ РЕКВИЗИТЫ И ПОДПИСИ СТОРОН:</w:t>
      </w:r>
    </w:p>
    <w:p w:rsidR="00BD1E56" w:rsidRPr="00E66B71" w:rsidRDefault="00BD1E56" w:rsidP="00BD1E56">
      <w:pPr>
        <w:ind w:firstLine="567"/>
        <w:jc w:val="both"/>
        <w:rPr>
          <w:sz w:val="22"/>
          <w:szCs w:val="22"/>
        </w:rPr>
      </w:pPr>
    </w:p>
    <w:p w:rsidR="00D83AEE" w:rsidRDefault="00D83AEE" w:rsidP="00D83AEE">
      <w:pPr>
        <w:rPr>
          <w:b/>
          <w:sz w:val="22"/>
          <w:szCs w:val="22"/>
        </w:rPr>
      </w:pPr>
    </w:p>
    <w:p w:rsidR="00D83AEE" w:rsidRDefault="00D83AEE" w:rsidP="00D83AEE">
      <w:pPr>
        <w:rPr>
          <w:b/>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61"/>
      </w:tblGrid>
      <w:tr w:rsidR="00E870D4" w:rsidRPr="0024774D" w:rsidTr="00155184">
        <w:trPr>
          <w:jc w:val="center"/>
        </w:trPr>
        <w:tc>
          <w:tcPr>
            <w:tcW w:w="4962" w:type="dxa"/>
          </w:tcPr>
          <w:p w:rsidR="00E870D4" w:rsidRPr="0024774D" w:rsidRDefault="00E870D4" w:rsidP="00155184">
            <w:pPr>
              <w:tabs>
                <w:tab w:val="left" w:pos="1134"/>
              </w:tabs>
              <w:jc w:val="both"/>
              <w:rPr>
                <w:b/>
              </w:rPr>
            </w:pPr>
            <w:r w:rsidRPr="0024774D">
              <w:rPr>
                <w:b/>
                <w:sz w:val="22"/>
                <w:szCs w:val="22"/>
              </w:rPr>
              <w:t>Исполнитель:</w:t>
            </w:r>
          </w:p>
        </w:tc>
        <w:tc>
          <w:tcPr>
            <w:tcW w:w="4961" w:type="dxa"/>
          </w:tcPr>
          <w:p w:rsidR="00E870D4" w:rsidRPr="0024774D" w:rsidRDefault="00E870D4" w:rsidP="00155184">
            <w:pPr>
              <w:tabs>
                <w:tab w:val="left" w:pos="1134"/>
              </w:tabs>
              <w:jc w:val="both"/>
              <w:rPr>
                <w:b/>
              </w:rPr>
            </w:pPr>
            <w:r w:rsidRPr="0024774D">
              <w:rPr>
                <w:b/>
                <w:sz w:val="22"/>
                <w:szCs w:val="22"/>
              </w:rPr>
              <w:t>Клиент:</w:t>
            </w:r>
          </w:p>
        </w:tc>
      </w:tr>
      <w:tr w:rsidR="007B4863" w:rsidRPr="0024774D" w:rsidTr="00155184">
        <w:trPr>
          <w:jc w:val="center"/>
        </w:trPr>
        <w:tc>
          <w:tcPr>
            <w:tcW w:w="4962" w:type="dxa"/>
          </w:tcPr>
          <w:p w:rsidR="007B4863" w:rsidRPr="0024774D" w:rsidRDefault="007B4863" w:rsidP="00155184">
            <w:pPr>
              <w:tabs>
                <w:tab w:val="left" w:pos="1134"/>
              </w:tabs>
              <w:jc w:val="both"/>
              <w:rPr>
                <w:b/>
              </w:rPr>
            </w:pPr>
            <w:r w:rsidRPr="0024774D">
              <w:rPr>
                <w:b/>
                <w:sz w:val="22"/>
                <w:szCs w:val="22"/>
              </w:rPr>
              <w:t>ООО «МСКСервисПром»</w:t>
            </w:r>
          </w:p>
        </w:tc>
        <w:tc>
          <w:tcPr>
            <w:tcW w:w="4961" w:type="dxa"/>
          </w:tcPr>
          <w:p w:rsidR="007B4863" w:rsidRPr="00AC0355" w:rsidRDefault="007B4863" w:rsidP="00DA68AC">
            <w:pPr>
              <w:rPr>
                <w:b/>
                <w:sz w:val="22"/>
                <w:szCs w:val="22"/>
              </w:rPr>
            </w:pPr>
          </w:p>
        </w:tc>
      </w:tr>
      <w:tr w:rsidR="007B4863" w:rsidRPr="0024774D" w:rsidTr="00155184">
        <w:trPr>
          <w:jc w:val="center"/>
        </w:trPr>
        <w:tc>
          <w:tcPr>
            <w:tcW w:w="4962" w:type="dxa"/>
          </w:tcPr>
          <w:p w:rsidR="007B4863" w:rsidRPr="00B0692C" w:rsidRDefault="007B4863" w:rsidP="00155184">
            <w:pPr>
              <w:rPr>
                <w:sz w:val="22"/>
                <w:szCs w:val="22"/>
              </w:rPr>
            </w:pPr>
            <w:r w:rsidRPr="0024774D">
              <w:rPr>
                <w:b/>
                <w:sz w:val="22"/>
                <w:szCs w:val="22"/>
              </w:rPr>
              <w:t>Юридический адрес:</w:t>
            </w:r>
            <w:r w:rsidRPr="0024774D">
              <w:rPr>
                <w:sz w:val="22"/>
                <w:szCs w:val="22"/>
              </w:rPr>
              <w:t xml:space="preserve"> </w:t>
            </w:r>
            <w:r w:rsidRPr="00B0692C">
              <w:rPr>
                <w:sz w:val="22"/>
                <w:szCs w:val="22"/>
              </w:rPr>
              <w:t xml:space="preserve">125499, Москва, </w:t>
            </w:r>
          </w:p>
          <w:p w:rsidR="007B4863" w:rsidRPr="00B0692C" w:rsidRDefault="007B4863" w:rsidP="00155184">
            <w:pPr>
              <w:rPr>
                <w:sz w:val="22"/>
                <w:szCs w:val="22"/>
              </w:rPr>
            </w:pPr>
            <w:r w:rsidRPr="00B0692C">
              <w:rPr>
                <w:sz w:val="22"/>
                <w:szCs w:val="22"/>
              </w:rPr>
              <w:t>Кронштадтский бульвар, д.35Б, Этаж 1 оф.1108</w:t>
            </w:r>
          </w:p>
          <w:p w:rsidR="007B4863" w:rsidRPr="00B0692C" w:rsidRDefault="007B4863" w:rsidP="00155184">
            <w:pPr>
              <w:rPr>
                <w:sz w:val="22"/>
                <w:szCs w:val="22"/>
              </w:rPr>
            </w:pPr>
            <w:r w:rsidRPr="0024774D">
              <w:rPr>
                <w:b/>
                <w:sz w:val="22"/>
                <w:szCs w:val="22"/>
                <w:lang w:eastAsia="ru-RU"/>
              </w:rPr>
              <w:t>Фактический адрес:</w:t>
            </w:r>
            <w:r w:rsidRPr="0024774D">
              <w:rPr>
                <w:sz w:val="22"/>
                <w:szCs w:val="22"/>
                <w:lang w:eastAsia="ru-RU"/>
              </w:rPr>
              <w:t xml:space="preserve"> </w:t>
            </w:r>
            <w:r w:rsidRPr="00B0692C">
              <w:rPr>
                <w:sz w:val="22"/>
                <w:szCs w:val="22"/>
              </w:rPr>
              <w:t xml:space="preserve">125499, Москва, </w:t>
            </w:r>
          </w:p>
          <w:p w:rsidR="007B4863" w:rsidRPr="00B0692C" w:rsidRDefault="007B4863" w:rsidP="00155184">
            <w:pPr>
              <w:rPr>
                <w:sz w:val="22"/>
                <w:szCs w:val="22"/>
              </w:rPr>
            </w:pPr>
            <w:r w:rsidRPr="00B0692C">
              <w:rPr>
                <w:sz w:val="22"/>
                <w:szCs w:val="22"/>
              </w:rPr>
              <w:t>Кронштадтский бульвар, д.35Б, Этаж 1 оф.1108</w:t>
            </w:r>
          </w:p>
          <w:p w:rsidR="007B4863" w:rsidRPr="0024774D" w:rsidRDefault="007B4863" w:rsidP="00155184">
            <w:pPr>
              <w:tabs>
                <w:tab w:val="left" w:pos="1134"/>
              </w:tabs>
              <w:jc w:val="both"/>
              <w:rPr>
                <w:sz w:val="22"/>
                <w:szCs w:val="22"/>
                <w:lang w:eastAsia="ru-RU"/>
              </w:rPr>
            </w:pPr>
            <w:r w:rsidRPr="0024774D">
              <w:rPr>
                <w:b/>
                <w:sz w:val="22"/>
                <w:szCs w:val="22"/>
              </w:rPr>
              <w:t>ИНН/КПП</w:t>
            </w:r>
            <w:r w:rsidRPr="0024774D">
              <w:rPr>
                <w:sz w:val="22"/>
                <w:szCs w:val="22"/>
              </w:rPr>
              <w:t xml:space="preserve"> </w:t>
            </w:r>
            <w:r w:rsidRPr="0024774D">
              <w:rPr>
                <w:sz w:val="22"/>
                <w:szCs w:val="22"/>
                <w:lang w:eastAsia="ru-RU"/>
              </w:rPr>
              <w:t>7743854527/774301001</w:t>
            </w:r>
          </w:p>
          <w:p w:rsidR="007B4863" w:rsidRPr="0024774D" w:rsidRDefault="007B4863" w:rsidP="00155184">
            <w:pPr>
              <w:tabs>
                <w:tab w:val="left" w:pos="1134"/>
              </w:tabs>
              <w:jc w:val="both"/>
              <w:rPr>
                <w:sz w:val="22"/>
                <w:szCs w:val="22"/>
                <w:lang w:eastAsia="ru-RU"/>
              </w:rPr>
            </w:pPr>
            <w:r w:rsidRPr="0024774D">
              <w:rPr>
                <w:b/>
                <w:sz w:val="22"/>
                <w:szCs w:val="22"/>
              </w:rPr>
              <w:t>р/сч</w:t>
            </w:r>
            <w:r w:rsidRPr="0024774D">
              <w:rPr>
                <w:sz w:val="22"/>
                <w:szCs w:val="22"/>
              </w:rPr>
              <w:t xml:space="preserve"> </w:t>
            </w:r>
            <w:r w:rsidRPr="0024774D">
              <w:rPr>
                <w:sz w:val="22"/>
                <w:szCs w:val="22"/>
                <w:lang w:eastAsia="ru-RU"/>
              </w:rPr>
              <w:t>40702810500000043864</w:t>
            </w:r>
          </w:p>
          <w:p w:rsidR="007B4863" w:rsidRPr="0024774D" w:rsidRDefault="007B4863" w:rsidP="00155184">
            <w:pPr>
              <w:tabs>
                <w:tab w:val="left" w:pos="1134"/>
              </w:tabs>
              <w:jc w:val="both"/>
              <w:rPr>
                <w:sz w:val="22"/>
                <w:szCs w:val="22"/>
                <w:lang w:eastAsia="ru-RU"/>
              </w:rPr>
            </w:pPr>
            <w:r w:rsidRPr="0024774D">
              <w:rPr>
                <w:sz w:val="22"/>
                <w:szCs w:val="22"/>
              </w:rPr>
              <w:t>в Филиал «ЦЕНТРАЛЬНЫЙ» Банка ВТБ (ПАО) г. Москва</w:t>
            </w:r>
          </w:p>
          <w:p w:rsidR="007B4863" w:rsidRPr="0024774D" w:rsidRDefault="007B4863" w:rsidP="00155184">
            <w:pPr>
              <w:tabs>
                <w:tab w:val="left" w:pos="1134"/>
              </w:tabs>
              <w:jc w:val="both"/>
              <w:rPr>
                <w:rFonts w:eastAsiaTheme="minorHAnsi"/>
              </w:rPr>
            </w:pPr>
            <w:r w:rsidRPr="0024774D">
              <w:rPr>
                <w:b/>
                <w:sz w:val="22"/>
                <w:szCs w:val="22"/>
              </w:rPr>
              <w:t>БИК</w:t>
            </w:r>
            <w:r w:rsidRPr="0024774D">
              <w:rPr>
                <w:sz w:val="22"/>
                <w:szCs w:val="22"/>
              </w:rPr>
              <w:t xml:space="preserve"> </w:t>
            </w:r>
            <w:r w:rsidRPr="0024774D">
              <w:rPr>
                <w:rFonts w:eastAsiaTheme="minorHAnsi"/>
                <w:sz w:val="22"/>
                <w:szCs w:val="22"/>
              </w:rPr>
              <w:t>044525411</w:t>
            </w:r>
          </w:p>
          <w:p w:rsidR="007B4863" w:rsidRPr="0024774D" w:rsidRDefault="007B4863" w:rsidP="00155184">
            <w:pPr>
              <w:tabs>
                <w:tab w:val="left" w:pos="1134"/>
              </w:tabs>
              <w:jc w:val="both"/>
              <w:rPr>
                <w:sz w:val="22"/>
                <w:szCs w:val="22"/>
                <w:lang w:eastAsia="ru-RU"/>
              </w:rPr>
            </w:pPr>
            <w:r w:rsidRPr="0024774D">
              <w:rPr>
                <w:b/>
                <w:sz w:val="22"/>
                <w:szCs w:val="22"/>
              </w:rPr>
              <w:t>Кор/сч.</w:t>
            </w:r>
            <w:r w:rsidRPr="0024774D">
              <w:rPr>
                <w:sz w:val="22"/>
                <w:szCs w:val="22"/>
              </w:rPr>
              <w:t xml:space="preserve"> 30101810145250000411</w:t>
            </w:r>
          </w:p>
          <w:p w:rsidR="007B4863" w:rsidRPr="0024774D" w:rsidRDefault="007B4863" w:rsidP="00155184">
            <w:pPr>
              <w:tabs>
                <w:tab w:val="left" w:pos="1134"/>
              </w:tabs>
              <w:jc w:val="both"/>
            </w:pPr>
            <w:r w:rsidRPr="0024774D">
              <w:rPr>
                <w:b/>
                <w:sz w:val="22"/>
                <w:szCs w:val="22"/>
              </w:rPr>
              <w:t>ОГРН</w:t>
            </w:r>
            <w:r w:rsidRPr="0024774D">
              <w:rPr>
                <w:sz w:val="22"/>
                <w:szCs w:val="22"/>
              </w:rPr>
              <w:t xml:space="preserve"> </w:t>
            </w:r>
            <w:r w:rsidRPr="0024774D">
              <w:rPr>
                <w:sz w:val="22"/>
                <w:szCs w:val="22"/>
                <w:lang w:eastAsia="ru-RU"/>
              </w:rPr>
              <w:t>1127746424684</w:t>
            </w:r>
          </w:p>
          <w:p w:rsidR="007B4863" w:rsidRPr="0024774D" w:rsidRDefault="007B4863" w:rsidP="00155184">
            <w:pPr>
              <w:tabs>
                <w:tab w:val="left" w:pos="1134"/>
              </w:tabs>
              <w:jc w:val="both"/>
              <w:rPr>
                <w:sz w:val="22"/>
                <w:szCs w:val="22"/>
                <w:lang w:eastAsia="ru-RU"/>
              </w:rPr>
            </w:pPr>
            <w:r w:rsidRPr="0024774D">
              <w:rPr>
                <w:b/>
                <w:sz w:val="22"/>
                <w:szCs w:val="22"/>
              </w:rPr>
              <w:t>ОКПО</w:t>
            </w:r>
            <w:r w:rsidRPr="0024774D">
              <w:rPr>
                <w:sz w:val="22"/>
                <w:szCs w:val="22"/>
              </w:rPr>
              <w:t xml:space="preserve"> </w:t>
            </w:r>
            <w:r w:rsidRPr="0024774D">
              <w:rPr>
                <w:sz w:val="22"/>
                <w:szCs w:val="22"/>
                <w:lang w:eastAsia="ru-RU"/>
              </w:rPr>
              <w:t>09842166</w:t>
            </w:r>
          </w:p>
          <w:p w:rsidR="007B4863" w:rsidRPr="0024774D" w:rsidRDefault="007B4863" w:rsidP="00155184">
            <w:pPr>
              <w:tabs>
                <w:tab w:val="left" w:pos="1134"/>
              </w:tabs>
              <w:jc w:val="both"/>
              <w:rPr>
                <w:sz w:val="22"/>
                <w:szCs w:val="22"/>
                <w:lang w:eastAsia="ru-RU"/>
              </w:rPr>
            </w:pPr>
          </w:p>
          <w:p w:rsidR="007B4863" w:rsidRPr="0024774D" w:rsidRDefault="007B4863" w:rsidP="00155184">
            <w:pPr>
              <w:tabs>
                <w:tab w:val="left" w:pos="1134"/>
              </w:tabs>
              <w:jc w:val="both"/>
            </w:pPr>
          </w:p>
        </w:tc>
        <w:tc>
          <w:tcPr>
            <w:tcW w:w="4961" w:type="dxa"/>
          </w:tcPr>
          <w:p w:rsidR="007B4863" w:rsidRPr="0024774D" w:rsidRDefault="007B4863" w:rsidP="00DA68AC">
            <w:pPr>
              <w:autoSpaceDE w:val="0"/>
              <w:autoSpaceDN w:val="0"/>
              <w:adjustRightInd w:val="0"/>
              <w:jc w:val="both"/>
            </w:pPr>
          </w:p>
        </w:tc>
      </w:tr>
    </w:tbl>
    <w:p w:rsidR="00E870D4" w:rsidRPr="0024774D" w:rsidRDefault="00E870D4" w:rsidP="00E870D4">
      <w:pPr>
        <w:numPr>
          <w:ilvl w:val="0"/>
          <w:numId w:val="19"/>
        </w:numPr>
        <w:suppressAutoHyphens w:val="0"/>
        <w:spacing w:after="200" w:line="276" w:lineRule="auto"/>
        <w:contextualSpacing/>
        <w:rPr>
          <w:rFonts w:ascii="Calibri" w:eastAsia="MS Mincho" w:hAnsi="Calibri"/>
          <w:vanish/>
          <w:sz w:val="22"/>
          <w:szCs w:val="22"/>
          <w:lang w:eastAsia="ru-RU"/>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1"/>
      </w:tblGrid>
      <w:tr w:rsidR="007B4863" w:rsidRPr="0024774D" w:rsidTr="00155184">
        <w:trPr>
          <w:trHeight w:val="553"/>
          <w:jc w:val="center"/>
        </w:trPr>
        <w:tc>
          <w:tcPr>
            <w:tcW w:w="4962" w:type="dxa"/>
            <w:shd w:val="clear" w:color="auto" w:fill="auto"/>
          </w:tcPr>
          <w:p w:rsidR="007B4863" w:rsidRPr="0024774D" w:rsidRDefault="007B4863" w:rsidP="00155184">
            <w:pPr>
              <w:tabs>
                <w:tab w:val="left" w:pos="1134"/>
              </w:tabs>
            </w:pPr>
            <w:r w:rsidRPr="0024774D">
              <w:rPr>
                <w:sz w:val="22"/>
                <w:szCs w:val="22"/>
              </w:rPr>
              <w:t>Генеральный директор:</w:t>
            </w:r>
          </w:p>
          <w:p w:rsidR="007B4863" w:rsidRPr="0024774D" w:rsidRDefault="007B4863" w:rsidP="00155184">
            <w:pPr>
              <w:tabs>
                <w:tab w:val="left" w:pos="1134"/>
              </w:tabs>
              <w:jc w:val="right"/>
              <w:rPr>
                <w:sz w:val="22"/>
                <w:szCs w:val="22"/>
              </w:rPr>
            </w:pPr>
            <w:r w:rsidRPr="0024774D">
              <w:rPr>
                <w:sz w:val="22"/>
                <w:szCs w:val="22"/>
              </w:rPr>
              <w:t>_________________/Шабанов Е. А./</w:t>
            </w:r>
          </w:p>
          <w:p w:rsidR="007B4863" w:rsidRPr="0024774D" w:rsidRDefault="007B4863" w:rsidP="00155184">
            <w:pPr>
              <w:tabs>
                <w:tab w:val="left" w:pos="1134"/>
              </w:tabs>
              <w:jc w:val="right"/>
              <w:rPr>
                <w:sz w:val="22"/>
                <w:szCs w:val="22"/>
              </w:rPr>
            </w:pPr>
          </w:p>
          <w:p w:rsidR="007B4863" w:rsidRPr="0024774D" w:rsidRDefault="007B4863" w:rsidP="00155184">
            <w:pPr>
              <w:tabs>
                <w:tab w:val="left" w:pos="1134"/>
              </w:tabs>
              <w:jc w:val="right"/>
              <w:rPr>
                <w:sz w:val="22"/>
                <w:szCs w:val="22"/>
              </w:rPr>
            </w:pPr>
            <w:r w:rsidRPr="004D597A">
              <w:rPr>
                <w:sz w:val="22"/>
                <w:szCs w:val="22"/>
              </w:rPr>
              <w:t xml:space="preserve">«10» января 2022 года </w:t>
            </w:r>
          </w:p>
          <w:p w:rsidR="007B4863" w:rsidRPr="0024774D" w:rsidRDefault="007B4863" w:rsidP="00155184">
            <w:pPr>
              <w:tabs>
                <w:tab w:val="left" w:pos="1134"/>
              </w:tabs>
            </w:pPr>
            <w:r w:rsidRPr="0024774D">
              <w:rPr>
                <w:sz w:val="22"/>
                <w:szCs w:val="22"/>
              </w:rPr>
              <w:t xml:space="preserve">М.П.                                                                                                                      </w:t>
            </w:r>
          </w:p>
        </w:tc>
        <w:tc>
          <w:tcPr>
            <w:tcW w:w="4961" w:type="dxa"/>
            <w:shd w:val="clear" w:color="auto" w:fill="auto"/>
          </w:tcPr>
          <w:p w:rsidR="007B4863" w:rsidRPr="0024774D" w:rsidRDefault="007B4863" w:rsidP="00DA68AC">
            <w:pPr>
              <w:tabs>
                <w:tab w:val="left" w:pos="1134"/>
              </w:tabs>
            </w:pPr>
          </w:p>
        </w:tc>
      </w:tr>
    </w:tbl>
    <w:p w:rsidR="00244A38" w:rsidRDefault="00244A38"/>
    <w:sectPr w:rsidR="00244A38" w:rsidSect="00DD1A7A">
      <w:footerReference w:type="even" r:id="rId8"/>
      <w:footerReference w:type="default" r:id="rId9"/>
      <w:pgSz w:w="11906" w:h="16838" w:code="9"/>
      <w:pgMar w:top="709" w:right="506" w:bottom="180" w:left="600" w:header="180" w:footer="0" w:gutter="0"/>
      <w:paperSrc w:first="4" w:other="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C40" w:rsidRDefault="00907C40">
      <w:r>
        <w:separator/>
      </w:r>
    </w:p>
  </w:endnote>
  <w:endnote w:type="continuationSeparator" w:id="0">
    <w:p w:rsidR="00907C40" w:rsidRDefault="0090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9C" w:rsidRDefault="003F0A89" w:rsidP="00F47807">
    <w:pPr>
      <w:pStyle w:val="a8"/>
      <w:framePr w:wrap="around" w:vAnchor="text" w:hAnchor="margin" w:xAlign="right" w:y="1"/>
      <w:rPr>
        <w:rStyle w:val="a3"/>
      </w:rPr>
    </w:pPr>
    <w:r>
      <w:rPr>
        <w:rStyle w:val="a3"/>
      </w:rPr>
      <w:fldChar w:fldCharType="begin"/>
    </w:r>
    <w:r w:rsidR="002A6933">
      <w:rPr>
        <w:rStyle w:val="a3"/>
      </w:rPr>
      <w:instrText xml:space="preserve">PAGE  </w:instrText>
    </w:r>
    <w:r>
      <w:rPr>
        <w:rStyle w:val="a3"/>
      </w:rPr>
      <w:fldChar w:fldCharType="end"/>
    </w:r>
  </w:p>
  <w:p w:rsidR="00AC2D9C" w:rsidRDefault="00907C40" w:rsidP="00AC2D9C">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9C" w:rsidRDefault="00907C40" w:rsidP="00F47807">
    <w:pPr>
      <w:pStyle w:val="a8"/>
      <w:framePr w:wrap="around" w:vAnchor="text" w:hAnchor="margin" w:xAlign="right" w:y="1"/>
      <w:rPr>
        <w:rStyle w:val="a3"/>
      </w:rPr>
    </w:pPr>
  </w:p>
  <w:p w:rsidR="008D2C38" w:rsidRPr="008D2C38" w:rsidRDefault="002A6933" w:rsidP="008D2C38">
    <w:pPr>
      <w:pStyle w:val="a8"/>
      <w:rPr>
        <w:i/>
        <w:sz w:val="20"/>
        <w:szCs w:val="20"/>
      </w:rPr>
    </w:pPr>
    <w:r>
      <w:rPr>
        <w:i/>
        <w:sz w:val="20"/>
        <w:szCs w:val="20"/>
      </w:rPr>
      <w:t xml:space="preserve">Исполнитель </w:t>
    </w:r>
    <w:r w:rsidRPr="008D2C38">
      <w:rPr>
        <w:i/>
        <w:sz w:val="20"/>
        <w:szCs w:val="20"/>
      </w:rPr>
      <w:t>______</w:t>
    </w:r>
    <w:r>
      <w:rPr>
        <w:i/>
        <w:sz w:val="20"/>
        <w:szCs w:val="20"/>
      </w:rPr>
      <w:t>_</w:t>
    </w:r>
    <w:r w:rsidRPr="008D2C38">
      <w:rPr>
        <w:i/>
        <w:sz w:val="20"/>
        <w:szCs w:val="20"/>
      </w:rPr>
      <w:t xml:space="preserve">____                                                                                                         </w:t>
    </w:r>
    <w:r w:rsidR="00B4387B">
      <w:rPr>
        <w:i/>
        <w:sz w:val="20"/>
        <w:szCs w:val="20"/>
      </w:rPr>
      <w:t xml:space="preserve">                    </w:t>
    </w:r>
    <w:r w:rsidRPr="008D2C38">
      <w:rPr>
        <w:i/>
        <w:sz w:val="20"/>
        <w:szCs w:val="20"/>
      </w:rPr>
      <w:t xml:space="preserve">  </w:t>
    </w:r>
    <w:r w:rsidR="00954ACB">
      <w:rPr>
        <w:i/>
        <w:sz w:val="20"/>
        <w:szCs w:val="20"/>
      </w:rPr>
      <w:t>Клиент</w:t>
    </w:r>
    <w:r w:rsidRPr="008D2C38">
      <w:rPr>
        <w:i/>
        <w:sz w:val="20"/>
        <w:szCs w:val="20"/>
      </w:rPr>
      <w:t>____________</w:t>
    </w:r>
  </w:p>
  <w:p w:rsidR="008D2C38" w:rsidRPr="008D2C38" w:rsidRDefault="002A6933" w:rsidP="00B4387B">
    <w:pPr>
      <w:pStyle w:val="a8"/>
      <w:jc w:val="center"/>
      <w:rPr>
        <w:i/>
        <w:sz w:val="20"/>
        <w:szCs w:val="20"/>
      </w:rPr>
    </w:pPr>
    <w:r w:rsidRPr="008D2C38">
      <w:rPr>
        <w:i/>
        <w:sz w:val="20"/>
        <w:szCs w:val="20"/>
      </w:rPr>
      <w:t xml:space="preserve">Страница </w:t>
    </w:r>
    <w:r w:rsidR="003F0A89" w:rsidRPr="008D2C38">
      <w:rPr>
        <w:i/>
        <w:sz w:val="20"/>
        <w:szCs w:val="20"/>
      </w:rPr>
      <w:fldChar w:fldCharType="begin"/>
    </w:r>
    <w:r w:rsidRPr="008D2C38">
      <w:rPr>
        <w:i/>
        <w:sz w:val="20"/>
        <w:szCs w:val="20"/>
      </w:rPr>
      <w:instrText>PAGE</w:instrText>
    </w:r>
    <w:r w:rsidR="003F0A89" w:rsidRPr="008D2C38">
      <w:rPr>
        <w:i/>
        <w:sz w:val="20"/>
        <w:szCs w:val="20"/>
      </w:rPr>
      <w:fldChar w:fldCharType="separate"/>
    </w:r>
    <w:r w:rsidR="0096357F">
      <w:rPr>
        <w:i/>
        <w:noProof/>
        <w:sz w:val="20"/>
        <w:szCs w:val="20"/>
      </w:rPr>
      <w:t>4</w:t>
    </w:r>
    <w:r w:rsidR="003F0A89" w:rsidRPr="008D2C38">
      <w:rPr>
        <w:i/>
        <w:sz w:val="20"/>
        <w:szCs w:val="20"/>
      </w:rPr>
      <w:fldChar w:fldCharType="end"/>
    </w:r>
    <w:r w:rsidRPr="008D2C38">
      <w:rPr>
        <w:i/>
        <w:sz w:val="20"/>
        <w:szCs w:val="20"/>
      </w:rPr>
      <w:t xml:space="preserve"> из </w:t>
    </w:r>
    <w:r w:rsidR="003F0A89" w:rsidRPr="008D2C38">
      <w:rPr>
        <w:i/>
        <w:sz w:val="20"/>
        <w:szCs w:val="20"/>
      </w:rPr>
      <w:fldChar w:fldCharType="begin"/>
    </w:r>
    <w:r w:rsidRPr="008D2C38">
      <w:rPr>
        <w:i/>
        <w:sz w:val="20"/>
        <w:szCs w:val="20"/>
      </w:rPr>
      <w:instrText>NUMPAGES</w:instrText>
    </w:r>
    <w:r w:rsidR="003F0A89" w:rsidRPr="008D2C38">
      <w:rPr>
        <w:i/>
        <w:sz w:val="20"/>
        <w:szCs w:val="20"/>
      </w:rPr>
      <w:fldChar w:fldCharType="separate"/>
    </w:r>
    <w:r w:rsidR="0096357F">
      <w:rPr>
        <w:i/>
        <w:noProof/>
        <w:sz w:val="20"/>
        <w:szCs w:val="20"/>
      </w:rPr>
      <w:t>5</w:t>
    </w:r>
    <w:r w:rsidR="003F0A89" w:rsidRPr="008D2C38">
      <w:rPr>
        <w:i/>
        <w:sz w:val="20"/>
        <w:szCs w:val="20"/>
      </w:rPr>
      <w:fldChar w:fldCharType="end"/>
    </w:r>
  </w:p>
  <w:p w:rsidR="00D51EEC" w:rsidRPr="00D51EEC" w:rsidRDefault="00907C40" w:rsidP="00AC2D9C">
    <w:pPr>
      <w:pStyle w:val="a8"/>
      <w:tabs>
        <w:tab w:val="right" w:pos="9724"/>
      </w:tabs>
      <w:ind w:right="360"/>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C40" w:rsidRDefault="00907C40">
      <w:r>
        <w:separator/>
      </w:r>
    </w:p>
  </w:footnote>
  <w:footnote w:type="continuationSeparator" w:id="0">
    <w:p w:rsidR="00907C40" w:rsidRDefault="00907C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B5E"/>
    <w:multiLevelType w:val="multilevel"/>
    <w:tmpl w:val="184EEDA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133172"/>
    <w:multiLevelType w:val="multilevel"/>
    <w:tmpl w:val="44422784"/>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0D5AD1"/>
    <w:multiLevelType w:val="hybridMultilevel"/>
    <w:tmpl w:val="5B8EA8B0"/>
    <w:lvl w:ilvl="0" w:tplc="64B608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716F92"/>
    <w:multiLevelType w:val="multilevel"/>
    <w:tmpl w:val="06B2479A"/>
    <w:lvl w:ilvl="0">
      <w:start w:val="5"/>
      <w:numFmt w:val="none"/>
      <w:lvlText w:val="8."/>
      <w:lvlJc w:val="left"/>
      <w:pPr>
        <w:tabs>
          <w:tab w:val="num" w:pos="360"/>
        </w:tabs>
        <w:ind w:left="360" w:hanging="360"/>
      </w:pPr>
      <w:rPr>
        <w:rFonts w:hint="default"/>
        <w:b/>
      </w:rPr>
    </w:lvl>
    <w:lvl w:ilvl="1">
      <w:start w:val="1"/>
      <w:numFmt w:val="decimal"/>
      <w:lvlText w:val="6.%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D7D0C3D"/>
    <w:multiLevelType w:val="multilevel"/>
    <w:tmpl w:val="0296930E"/>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A55B31"/>
    <w:multiLevelType w:val="multilevel"/>
    <w:tmpl w:val="644417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0637F45"/>
    <w:multiLevelType w:val="multilevel"/>
    <w:tmpl w:val="7A72CB84"/>
    <w:lvl w:ilvl="0">
      <w:start w:val="4"/>
      <w:numFmt w:val="decimal"/>
      <w:lvlText w:val="%1"/>
      <w:lvlJc w:val="left"/>
      <w:pPr>
        <w:ind w:left="360" w:hanging="360"/>
      </w:pPr>
      <w:rPr>
        <w:rFonts w:hint="default"/>
        <w:u w:val="none"/>
      </w:rPr>
    </w:lvl>
    <w:lvl w:ilvl="1">
      <w:start w:val="1"/>
      <w:numFmt w:val="decimal"/>
      <w:lvlText w:val="%1.%2"/>
      <w:lvlJc w:val="left"/>
      <w:pPr>
        <w:ind w:left="786" w:hanging="36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4848" w:hanging="1440"/>
      </w:pPr>
      <w:rPr>
        <w:rFonts w:hint="default"/>
        <w:u w:val="none"/>
      </w:rPr>
    </w:lvl>
  </w:abstractNum>
  <w:abstractNum w:abstractNumId="7" w15:restartNumberingAfterBreak="0">
    <w:nsid w:val="345C5D97"/>
    <w:multiLevelType w:val="multilevel"/>
    <w:tmpl w:val="807EF4E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B7070E0"/>
    <w:multiLevelType w:val="hybridMultilevel"/>
    <w:tmpl w:val="07665080"/>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9" w15:restartNumberingAfterBreak="0">
    <w:nsid w:val="3B9F7F62"/>
    <w:multiLevelType w:val="multilevel"/>
    <w:tmpl w:val="69BA7A5C"/>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EB32B09"/>
    <w:multiLevelType w:val="multilevel"/>
    <w:tmpl w:val="417A704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3236193"/>
    <w:multiLevelType w:val="multilevel"/>
    <w:tmpl w:val="6E58B4BA"/>
    <w:lvl w:ilvl="0">
      <w:start w:val="5"/>
      <w:numFmt w:val="decimal"/>
      <w:lvlText w:val="%1"/>
      <w:lvlJc w:val="left"/>
      <w:pPr>
        <w:tabs>
          <w:tab w:val="num" w:pos="360"/>
        </w:tabs>
        <w:ind w:left="360" w:hanging="360"/>
      </w:pPr>
      <w:rPr>
        <w:rFonts w:hint="default"/>
      </w:rPr>
    </w:lvl>
    <w:lvl w:ilvl="1">
      <w:start w:val="3"/>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1C3E71"/>
    <w:multiLevelType w:val="multilevel"/>
    <w:tmpl w:val="29DAF810"/>
    <w:lvl w:ilvl="0">
      <w:start w:val="7"/>
      <w:numFmt w:val="decimal"/>
      <w:lvlText w:val="%1"/>
      <w:lvlJc w:val="left"/>
      <w:pPr>
        <w:tabs>
          <w:tab w:val="num" w:pos="360"/>
        </w:tabs>
        <w:ind w:left="360" w:hanging="360"/>
      </w:pPr>
      <w:rPr>
        <w:rFonts w:hint="default"/>
        <w:b/>
      </w:rPr>
    </w:lvl>
    <w:lvl w:ilvl="1">
      <w:start w:val="1"/>
      <w:numFmt w:val="decimal"/>
      <w:lvlText w:val="8.%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5793F14"/>
    <w:multiLevelType w:val="multilevel"/>
    <w:tmpl w:val="3C5C16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B32001"/>
    <w:multiLevelType w:val="hybridMultilevel"/>
    <w:tmpl w:val="FDAA16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3516993"/>
    <w:multiLevelType w:val="multilevel"/>
    <w:tmpl w:val="6B18DCB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3697725"/>
    <w:multiLevelType w:val="multilevel"/>
    <w:tmpl w:val="CED426C6"/>
    <w:lvl w:ilvl="0">
      <w:start w:val="7"/>
      <w:numFmt w:val="decimal"/>
      <w:lvlText w:val="%1."/>
      <w:lvlJc w:val="left"/>
      <w:pPr>
        <w:tabs>
          <w:tab w:val="num" w:pos="360"/>
        </w:tabs>
        <w:ind w:left="360" w:hanging="360"/>
      </w:pPr>
      <w:rPr>
        <w:rFonts w:hint="default"/>
        <w:b/>
      </w:rPr>
    </w:lvl>
    <w:lvl w:ilvl="1">
      <w:start w:val="1"/>
      <w:numFmt w:val="decimal"/>
      <w:lvlText w:val="6.%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6AE21E1B"/>
    <w:multiLevelType w:val="multilevel"/>
    <w:tmpl w:val="32DC8E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0D53C0"/>
    <w:multiLevelType w:val="multilevel"/>
    <w:tmpl w:val="6BFC0B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9516EAA"/>
    <w:multiLevelType w:val="multilevel"/>
    <w:tmpl w:val="D6B4364A"/>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9F67E5"/>
    <w:multiLevelType w:val="multilevel"/>
    <w:tmpl w:val="E6EEE416"/>
    <w:lvl w:ilvl="0">
      <w:start w:val="6"/>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9"/>
  </w:num>
  <w:num w:numId="3">
    <w:abstractNumId w:val="3"/>
  </w:num>
  <w:num w:numId="4">
    <w:abstractNumId w:val="14"/>
  </w:num>
  <w:num w:numId="5">
    <w:abstractNumId w:val="11"/>
  </w:num>
  <w:num w:numId="6">
    <w:abstractNumId w:val="20"/>
  </w:num>
  <w:num w:numId="7">
    <w:abstractNumId w:val="12"/>
  </w:num>
  <w:num w:numId="8">
    <w:abstractNumId w:val="4"/>
  </w:num>
  <w:num w:numId="9">
    <w:abstractNumId w:val="15"/>
  </w:num>
  <w:num w:numId="10">
    <w:abstractNumId w:val="16"/>
  </w:num>
  <w:num w:numId="11">
    <w:abstractNumId w:val="9"/>
  </w:num>
  <w:num w:numId="12">
    <w:abstractNumId w:val="5"/>
  </w:num>
  <w:num w:numId="13">
    <w:abstractNumId w:val="2"/>
  </w:num>
  <w:num w:numId="14">
    <w:abstractNumId w:val="18"/>
  </w:num>
  <w:num w:numId="15">
    <w:abstractNumId w:val="17"/>
  </w:num>
  <w:num w:numId="16">
    <w:abstractNumId w:val="13"/>
  </w:num>
  <w:num w:numId="17">
    <w:abstractNumId w:val="1"/>
  </w:num>
  <w:num w:numId="18">
    <w:abstractNumId w:val="7"/>
  </w:num>
  <w:num w:numId="19">
    <w:abstractNumId w:val="10"/>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76"/>
    <w:rsid w:val="000135EB"/>
    <w:rsid w:val="000502B0"/>
    <w:rsid w:val="000508F1"/>
    <w:rsid w:val="00061BF8"/>
    <w:rsid w:val="000D26F9"/>
    <w:rsid w:val="000E6A0B"/>
    <w:rsid w:val="000F42A9"/>
    <w:rsid w:val="001040C5"/>
    <w:rsid w:val="00131C23"/>
    <w:rsid w:val="00137B6C"/>
    <w:rsid w:val="001565CB"/>
    <w:rsid w:val="0015678E"/>
    <w:rsid w:val="0016143E"/>
    <w:rsid w:val="001622A8"/>
    <w:rsid w:val="00176DF0"/>
    <w:rsid w:val="001873A0"/>
    <w:rsid w:val="001C3D19"/>
    <w:rsid w:val="001E2AE6"/>
    <w:rsid w:val="0023768D"/>
    <w:rsid w:val="00244A38"/>
    <w:rsid w:val="00244DFE"/>
    <w:rsid w:val="0024774D"/>
    <w:rsid w:val="00261C7A"/>
    <w:rsid w:val="0026291A"/>
    <w:rsid w:val="00264800"/>
    <w:rsid w:val="002A6933"/>
    <w:rsid w:val="002D2495"/>
    <w:rsid w:val="002D2DA3"/>
    <w:rsid w:val="002E17EE"/>
    <w:rsid w:val="0030713A"/>
    <w:rsid w:val="00327FF3"/>
    <w:rsid w:val="00332511"/>
    <w:rsid w:val="00332790"/>
    <w:rsid w:val="00332902"/>
    <w:rsid w:val="00370F66"/>
    <w:rsid w:val="00371A55"/>
    <w:rsid w:val="003876C5"/>
    <w:rsid w:val="003B17DF"/>
    <w:rsid w:val="003D0379"/>
    <w:rsid w:val="003D4AA4"/>
    <w:rsid w:val="003F0A89"/>
    <w:rsid w:val="0041418D"/>
    <w:rsid w:val="00415BD9"/>
    <w:rsid w:val="00416155"/>
    <w:rsid w:val="00442354"/>
    <w:rsid w:val="00456C33"/>
    <w:rsid w:val="00460420"/>
    <w:rsid w:val="00461341"/>
    <w:rsid w:val="00490042"/>
    <w:rsid w:val="004A49E4"/>
    <w:rsid w:val="004B45F6"/>
    <w:rsid w:val="004D597A"/>
    <w:rsid w:val="004F4CBA"/>
    <w:rsid w:val="004F794F"/>
    <w:rsid w:val="00532F8B"/>
    <w:rsid w:val="005374D6"/>
    <w:rsid w:val="005552B1"/>
    <w:rsid w:val="00575350"/>
    <w:rsid w:val="005878D1"/>
    <w:rsid w:val="005A7A03"/>
    <w:rsid w:val="00611C76"/>
    <w:rsid w:val="00613F05"/>
    <w:rsid w:val="00621598"/>
    <w:rsid w:val="00635DE5"/>
    <w:rsid w:val="0064288D"/>
    <w:rsid w:val="006467EC"/>
    <w:rsid w:val="00646E7C"/>
    <w:rsid w:val="00660BFB"/>
    <w:rsid w:val="00677EFA"/>
    <w:rsid w:val="006C2F36"/>
    <w:rsid w:val="006E6C21"/>
    <w:rsid w:val="006F0572"/>
    <w:rsid w:val="00737967"/>
    <w:rsid w:val="0074192B"/>
    <w:rsid w:val="00746E2C"/>
    <w:rsid w:val="00757AA8"/>
    <w:rsid w:val="0078078A"/>
    <w:rsid w:val="007A71B8"/>
    <w:rsid w:val="007A74D7"/>
    <w:rsid w:val="007B4863"/>
    <w:rsid w:val="007B6DAD"/>
    <w:rsid w:val="007B7700"/>
    <w:rsid w:val="007C7271"/>
    <w:rsid w:val="007D4073"/>
    <w:rsid w:val="007D736E"/>
    <w:rsid w:val="008069EE"/>
    <w:rsid w:val="00811655"/>
    <w:rsid w:val="008126ED"/>
    <w:rsid w:val="008219F6"/>
    <w:rsid w:val="008275C7"/>
    <w:rsid w:val="00870E31"/>
    <w:rsid w:val="00897A44"/>
    <w:rsid w:val="008C23B2"/>
    <w:rsid w:val="008C7A94"/>
    <w:rsid w:val="00906D10"/>
    <w:rsid w:val="00907C40"/>
    <w:rsid w:val="00933C87"/>
    <w:rsid w:val="009348C3"/>
    <w:rsid w:val="009453B2"/>
    <w:rsid w:val="0094618C"/>
    <w:rsid w:val="00954ACB"/>
    <w:rsid w:val="0096357F"/>
    <w:rsid w:val="00977369"/>
    <w:rsid w:val="00993E36"/>
    <w:rsid w:val="009B3CD6"/>
    <w:rsid w:val="009C4115"/>
    <w:rsid w:val="009D319B"/>
    <w:rsid w:val="009E2AAD"/>
    <w:rsid w:val="009F3E39"/>
    <w:rsid w:val="00A10780"/>
    <w:rsid w:val="00A269D2"/>
    <w:rsid w:val="00A26E93"/>
    <w:rsid w:val="00A60479"/>
    <w:rsid w:val="00A76874"/>
    <w:rsid w:val="00A80916"/>
    <w:rsid w:val="00AC0355"/>
    <w:rsid w:val="00AC512A"/>
    <w:rsid w:val="00AE78F3"/>
    <w:rsid w:val="00AF4ABA"/>
    <w:rsid w:val="00B0692C"/>
    <w:rsid w:val="00B259A0"/>
    <w:rsid w:val="00B272CC"/>
    <w:rsid w:val="00B403E0"/>
    <w:rsid w:val="00B41166"/>
    <w:rsid w:val="00B4387B"/>
    <w:rsid w:val="00B54D6B"/>
    <w:rsid w:val="00B55B08"/>
    <w:rsid w:val="00BB1D22"/>
    <w:rsid w:val="00BB4348"/>
    <w:rsid w:val="00BC3403"/>
    <w:rsid w:val="00BD1E56"/>
    <w:rsid w:val="00C04DCA"/>
    <w:rsid w:val="00C05C81"/>
    <w:rsid w:val="00C1233B"/>
    <w:rsid w:val="00C66C67"/>
    <w:rsid w:val="00C67D89"/>
    <w:rsid w:val="00C851B8"/>
    <w:rsid w:val="00CC70DE"/>
    <w:rsid w:val="00CC7487"/>
    <w:rsid w:val="00CD3A24"/>
    <w:rsid w:val="00CE3886"/>
    <w:rsid w:val="00D033BD"/>
    <w:rsid w:val="00D1377B"/>
    <w:rsid w:val="00D21800"/>
    <w:rsid w:val="00D27BC6"/>
    <w:rsid w:val="00D32A74"/>
    <w:rsid w:val="00D33278"/>
    <w:rsid w:val="00D372E7"/>
    <w:rsid w:val="00D72306"/>
    <w:rsid w:val="00D8202A"/>
    <w:rsid w:val="00D83046"/>
    <w:rsid w:val="00D83AEE"/>
    <w:rsid w:val="00D85749"/>
    <w:rsid w:val="00D87C08"/>
    <w:rsid w:val="00D9616B"/>
    <w:rsid w:val="00DD1A7A"/>
    <w:rsid w:val="00DF051A"/>
    <w:rsid w:val="00DF5F47"/>
    <w:rsid w:val="00E04381"/>
    <w:rsid w:val="00E07885"/>
    <w:rsid w:val="00E07BB7"/>
    <w:rsid w:val="00E14B7E"/>
    <w:rsid w:val="00E16FAD"/>
    <w:rsid w:val="00E31AFC"/>
    <w:rsid w:val="00E31BA5"/>
    <w:rsid w:val="00E434DD"/>
    <w:rsid w:val="00E62508"/>
    <w:rsid w:val="00E77D5E"/>
    <w:rsid w:val="00E86840"/>
    <w:rsid w:val="00E870D4"/>
    <w:rsid w:val="00E90F53"/>
    <w:rsid w:val="00EA678E"/>
    <w:rsid w:val="00EC534A"/>
    <w:rsid w:val="00ED1121"/>
    <w:rsid w:val="00ED5E43"/>
    <w:rsid w:val="00EF2027"/>
    <w:rsid w:val="00EF3870"/>
    <w:rsid w:val="00F04DC7"/>
    <w:rsid w:val="00F05FB2"/>
    <w:rsid w:val="00F14EB2"/>
    <w:rsid w:val="00F200C4"/>
    <w:rsid w:val="00F20623"/>
    <w:rsid w:val="00F379DE"/>
    <w:rsid w:val="00F51582"/>
    <w:rsid w:val="00F56389"/>
    <w:rsid w:val="00F570ED"/>
    <w:rsid w:val="00F577C1"/>
    <w:rsid w:val="00F726BA"/>
    <w:rsid w:val="00F770BF"/>
    <w:rsid w:val="00F81074"/>
    <w:rsid w:val="00F8318F"/>
    <w:rsid w:val="00F91BB5"/>
    <w:rsid w:val="00FA4769"/>
    <w:rsid w:val="00FA4BF4"/>
    <w:rsid w:val="00FC5A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A657"/>
  <w15:docId w15:val="{874CE040-4D3F-44EF-8F74-CBBA850F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0D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D1E56"/>
  </w:style>
  <w:style w:type="paragraph" w:styleId="a4">
    <w:name w:val="Body Text"/>
    <w:basedOn w:val="a"/>
    <w:link w:val="a5"/>
    <w:rsid w:val="00BD1E56"/>
    <w:pPr>
      <w:overflowPunct w:val="0"/>
      <w:autoSpaceDE w:val="0"/>
      <w:jc w:val="both"/>
      <w:textAlignment w:val="baseline"/>
    </w:pPr>
    <w:rPr>
      <w:szCs w:val="20"/>
    </w:rPr>
  </w:style>
  <w:style w:type="character" w:customStyle="1" w:styleId="a5">
    <w:name w:val="Основной текст Знак"/>
    <w:basedOn w:val="a0"/>
    <w:link w:val="a4"/>
    <w:rsid w:val="00BD1E56"/>
    <w:rPr>
      <w:rFonts w:ascii="Times New Roman" w:eastAsia="Times New Roman" w:hAnsi="Times New Roman" w:cs="Times New Roman"/>
      <w:sz w:val="24"/>
      <w:szCs w:val="20"/>
      <w:lang w:eastAsia="ar-SA"/>
    </w:rPr>
  </w:style>
  <w:style w:type="paragraph" w:customStyle="1" w:styleId="21">
    <w:name w:val="Основной текст 21"/>
    <w:basedOn w:val="a"/>
    <w:rsid w:val="00BD1E56"/>
    <w:pPr>
      <w:jc w:val="both"/>
    </w:pPr>
    <w:rPr>
      <w:color w:val="333399"/>
      <w:sz w:val="18"/>
    </w:rPr>
  </w:style>
  <w:style w:type="paragraph" w:styleId="a6">
    <w:name w:val="Body Text Indent"/>
    <w:basedOn w:val="a"/>
    <w:link w:val="a7"/>
    <w:rsid w:val="00BD1E56"/>
    <w:pPr>
      <w:ind w:left="360"/>
      <w:jc w:val="center"/>
    </w:pPr>
    <w:rPr>
      <w:color w:val="006699"/>
    </w:rPr>
  </w:style>
  <w:style w:type="character" w:customStyle="1" w:styleId="a7">
    <w:name w:val="Основной текст с отступом Знак"/>
    <w:basedOn w:val="a0"/>
    <w:link w:val="a6"/>
    <w:rsid w:val="00BD1E56"/>
    <w:rPr>
      <w:rFonts w:ascii="Times New Roman" w:eastAsia="Times New Roman" w:hAnsi="Times New Roman" w:cs="Times New Roman"/>
      <w:color w:val="006699"/>
      <w:sz w:val="24"/>
      <w:szCs w:val="24"/>
      <w:lang w:eastAsia="ar-SA"/>
    </w:rPr>
  </w:style>
  <w:style w:type="paragraph" w:styleId="a8">
    <w:name w:val="footer"/>
    <w:basedOn w:val="a"/>
    <w:link w:val="a9"/>
    <w:rsid w:val="00BD1E56"/>
    <w:pPr>
      <w:tabs>
        <w:tab w:val="center" w:pos="4677"/>
        <w:tab w:val="right" w:pos="9355"/>
      </w:tabs>
    </w:pPr>
  </w:style>
  <w:style w:type="character" w:customStyle="1" w:styleId="a9">
    <w:name w:val="Нижний колонтитул Знак"/>
    <w:basedOn w:val="a0"/>
    <w:link w:val="a8"/>
    <w:rsid w:val="00BD1E56"/>
    <w:rPr>
      <w:rFonts w:ascii="Times New Roman" w:eastAsia="Times New Roman" w:hAnsi="Times New Roman" w:cs="Times New Roman"/>
      <w:sz w:val="24"/>
      <w:szCs w:val="24"/>
      <w:lang w:eastAsia="ar-SA"/>
    </w:rPr>
  </w:style>
  <w:style w:type="paragraph" w:styleId="aa">
    <w:name w:val="Title"/>
    <w:basedOn w:val="a"/>
    <w:next w:val="ab"/>
    <w:link w:val="ac"/>
    <w:qFormat/>
    <w:rsid w:val="00BD1E56"/>
    <w:pPr>
      <w:jc w:val="center"/>
    </w:pPr>
    <w:rPr>
      <w:b/>
      <w:bCs/>
    </w:rPr>
  </w:style>
  <w:style w:type="character" w:customStyle="1" w:styleId="ac">
    <w:name w:val="Заголовок Знак"/>
    <w:basedOn w:val="a0"/>
    <w:link w:val="aa"/>
    <w:rsid w:val="00BD1E56"/>
    <w:rPr>
      <w:rFonts w:ascii="Times New Roman" w:eastAsia="Times New Roman" w:hAnsi="Times New Roman" w:cs="Times New Roman"/>
      <w:b/>
      <w:bCs/>
      <w:sz w:val="24"/>
      <w:szCs w:val="24"/>
      <w:lang w:eastAsia="ar-SA"/>
    </w:rPr>
  </w:style>
  <w:style w:type="character" w:styleId="ad">
    <w:name w:val="Hyperlink"/>
    <w:rsid w:val="00BD1E56"/>
    <w:rPr>
      <w:color w:val="0000FF"/>
      <w:u w:val="single"/>
    </w:rPr>
  </w:style>
  <w:style w:type="paragraph" w:styleId="ae">
    <w:name w:val="List Paragraph"/>
    <w:basedOn w:val="a"/>
    <w:uiPriority w:val="34"/>
    <w:qFormat/>
    <w:rsid w:val="00BD1E56"/>
    <w:pPr>
      <w:suppressAutoHyphens w:val="0"/>
      <w:spacing w:after="200" w:line="276" w:lineRule="auto"/>
      <w:ind w:left="720"/>
      <w:contextualSpacing/>
    </w:pPr>
    <w:rPr>
      <w:rFonts w:ascii="Calibri" w:eastAsia="MS Mincho" w:hAnsi="Calibri"/>
      <w:sz w:val="22"/>
      <w:szCs w:val="22"/>
      <w:lang w:eastAsia="ru-RU"/>
    </w:rPr>
  </w:style>
  <w:style w:type="paragraph" w:styleId="ab">
    <w:name w:val="Subtitle"/>
    <w:basedOn w:val="a"/>
    <w:next w:val="a"/>
    <w:link w:val="af"/>
    <w:uiPriority w:val="11"/>
    <w:qFormat/>
    <w:rsid w:val="00BD1E5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
    <w:name w:val="Подзаголовок Знак"/>
    <w:basedOn w:val="a0"/>
    <w:link w:val="ab"/>
    <w:uiPriority w:val="11"/>
    <w:rsid w:val="00BD1E56"/>
    <w:rPr>
      <w:rFonts w:eastAsiaTheme="minorEastAsia"/>
      <w:color w:val="5A5A5A" w:themeColor="text1" w:themeTint="A5"/>
      <w:spacing w:val="15"/>
      <w:lang w:eastAsia="ar-SA"/>
    </w:rPr>
  </w:style>
  <w:style w:type="paragraph" w:styleId="af0">
    <w:name w:val="header"/>
    <w:basedOn w:val="a"/>
    <w:link w:val="af1"/>
    <w:uiPriority w:val="99"/>
    <w:unhideWhenUsed/>
    <w:rsid w:val="00954ACB"/>
    <w:pPr>
      <w:tabs>
        <w:tab w:val="center" w:pos="4677"/>
        <w:tab w:val="right" w:pos="9355"/>
      </w:tabs>
    </w:pPr>
  </w:style>
  <w:style w:type="character" w:customStyle="1" w:styleId="af1">
    <w:name w:val="Верхний колонтитул Знак"/>
    <w:basedOn w:val="a0"/>
    <w:link w:val="af0"/>
    <w:uiPriority w:val="99"/>
    <w:rsid w:val="00954ACB"/>
    <w:rPr>
      <w:rFonts w:ascii="Times New Roman" w:eastAsia="Times New Roman" w:hAnsi="Times New Roman" w:cs="Times New Roman"/>
      <w:sz w:val="24"/>
      <w:szCs w:val="24"/>
      <w:lang w:eastAsia="ar-SA"/>
    </w:rPr>
  </w:style>
  <w:style w:type="character" w:customStyle="1" w:styleId="js-extracted-address">
    <w:name w:val="js-extracted-address"/>
    <w:basedOn w:val="a0"/>
    <w:rsid w:val="00D87C08"/>
  </w:style>
  <w:style w:type="character" w:customStyle="1" w:styleId="mail-message-map-nobreak">
    <w:name w:val="mail-message-map-nobreak"/>
    <w:basedOn w:val="a0"/>
    <w:rsid w:val="00D87C08"/>
  </w:style>
  <w:style w:type="character" w:customStyle="1" w:styleId="wmi-callto">
    <w:name w:val="wmi-callto"/>
    <w:basedOn w:val="a0"/>
    <w:rsid w:val="00D87C08"/>
  </w:style>
  <w:style w:type="paragraph" w:styleId="af2">
    <w:name w:val="No Spacing"/>
    <w:uiPriority w:val="1"/>
    <w:qFormat/>
    <w:rsid w:val="00B54D6B"/>
    <w:pPr>
      <w:spacing w:after="0" w:line="240" w:lineRule="auto"/>
    </w:pPr>
    <w:rPr>
      <w:rFonts w:ascii="Calibri" w:eastAsia="Calibri" w:hAnsi="Calibri" w:cs="Times New Roman"/>
    </w:rPr>
  </w:style>
  <w:style w:type="character" w:customStyle="1" w:styleId="s1">
    <w:name w:val="s1"/>
    <w:basedOn w:val="a0"/>
    <w:rsid w:val="00E04381"/>
  </w:style>
  <w:style w:type="character" w:customStyle="1" w:styleId="s2">
    <w:name w:val="s2"/>
    <w:basedOn w:val="a0"/>
    <w:rsid w:val="00E04381"/>
  </w:style>
  <w:style w:type="character" w:customStyle="1" w:styleId="Subst">
    <w:name w:val="Subst"/>
    <w:uiPriority w:val="99"/>
    <w:rsid w:val="00176DF0"/>
    <w:rPr>
      <w:b/>
      <w:i/>
    </w:rPr>
  </w:style>
  <w:style w:type="character" w:customStyle="1" w:styleId="f133ee8d72ec6aa38e180dafd1d6db4amail-message-map-nobreak">
    <w:name w:val="f133ee8d72ec6aa38e180dafd1d6db4amail-message-map-nobreak"/>
    <w:basedOn w:val="a0"/>
    <w:rsid w:val="003D0379"/>
  </w:style>
  <w:style w:type="paragraph" w:styleId="af3">
    <w:name w:val="Balloon Text"/>
    <w:basedOn w:val="a"/>
    <w:link w:val="af4"/>
    <w:uiPriority w:val="99"/>
    <w:semiHidden/>
    <w:unhideWhenUsed/>
    <w:rsid w:val="007A74D7"/>
    <w:rPr>
      <w:rFonts w:ascii="Segoe UI" w:hAnsi="Segoe UI" w:cs="Segoe UI"/>
      <w:sz w:val="18"/>
      <w:szCs w:val="18"/>
    </w:rPr>
  </w:style>
  <w:style w:type="character" w:customStyle="1" w:styleId="af4">
    <w:name w:val="Текст выноски Знак"/>
    <w:basedOn w:val="a0"/>
    <w:link w:val="af3"/>
    <w:uiPriority w:val="99"/>
    <w:semiHidden/>
    <w:rsid w:val="007A74D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vtomonitoring.msk@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1980</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Пользователь Windows</cp:lastModifiedBy>
  <cp:revision>5</cp:revision>
  <cp:lastPrinted>2021-08-05T12:48:00Z</cp:lastPrinted>
  <dcterms:created xsi:type="dcterms:W3CDTF">2022-01-20T10:45:00Z</dcterms:created>
  <dcterms:modified xsi:type="dcterms:W3CDTF">2022-01-20T14:09:00Z</dcterms:modified>
</cp:coreProperties>
</file>